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F9D" w:rsidRPr="00247F9D" w:rsidRDefault="00247F9D" w:rsidP="00064ABC">
      <w:pPr>
        <w:spacing w:line="252" w:lineRule="auto"/>
        <w:rPr>
          <w:b/>
        </w:rPr>
      </w:pPr>
      <w:r w:rsidRPr="00247F9D">
        <w:rPr>
          <w:b/>
        </w:rPr>
        <w:t>Travel Medicine Alliance</w:t>
      </w:r>
    </w:p>
    <w:p w:rsidR="00247F9D" w:rsidRPr="00247F9D" w:rsidRDefault="00247F9D" w:rsidP="00064ABC">
      <w:pPr>
        <w:spacing w:line="252" w:lineRule="auto"/>
        <w:rPr>
          <w:b/>
        </w:rPr>
      </w:pPr>
      <w:r w:rsidRPr="00247F9D">
        <w:rPr>
          <w:b/>
          <w:sz w:val="22"/>
        </w:rPr>
        <w:t>Head Office</w:t>
      </w:r>
    </w:p>
    <w:p w:rsidR="00247F9D" w:rsidRPr="00247F9D" w:rsidRDefault="00247F9D" w:rsidP="00064ABC">
      <w:pPr>
        <w:spacing w:line="252" w:lineRule="auto"/>
        <w:rPr>
          <w:sz w:val="20"/>
        </w:rPr>
      </w:pPr>
      <w:r w:rsidRPr="00247F9D">
        <w:rPr>
          <w:sz w:val="20"/>
        </w:rPr>
        <w:t>Level 5, 247 Adelaide Street, Brisbane, Queensland, Australia</w:t>
      </w:r>
    </w:p>
    <w:p w:rsidR="00247F9D" w:rsidRPr="00247F9D" w:rsidRDefault="00247F9D" w:rsidP="00064ABC">
      <w:pPr>
        <w:spacing w:line="252" w:lineRule="auto"/>
        <w:rPr>
          <w:sz w:val="20"/>
        </w:rPr>
      </w:pPr>
      <w:r w:rsidRPr="00247F9D">
        <w:rPr>
          <w:sz w:val="20"/>
        </w:rPr>
        <w:t xml:space="preserve">T: +61 </w:t>
      </w:r>
      <w:r w:rsidR="00DB3081" w:rsidRPr="00DB3081">
        <w:rPr>
          <w:sz w:val="20"/>
        </w:rPr>
        <w:t>1300 42 11 42</w:t>
      </w:r>
      <w:r w:rsidRPr="00247F9D">
        <w:rPr>
          <w:sz w:val="20"/>
        </w:rPr>
        <w:t xml:space="preserve">   F: +61 7 3221 7076</w:t>
      </w:r>
      <w:r w:rsidR="00F61F86" w:rsidRPr="00F61F8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47F9D" w:rsidRPr="00247F9D" w:rsidRDefault="00F61F86" w:rsidP="00064ABC">
      <w:pPr>
        <w:spacing w:line="252" w:lineRule="auto"/>
        <w:rPr>
          <w:sz w:val="20"/>
        </w:rPr>
      </w:pPr>
      <w:r w:rsidRPr="00F61F86">
        <w:rPr>
          <w:noProof/>
          <w:sz w:val="20"/>
          <w:lang w:eastAsia="en-AU"/>
        </w:rPr>
        <w:drawing>
          <wp:anchor distT="0" distB="0" distL="114300" distR="114300" simplePos="0" relativeHeight="251658240" behindDoc="0" locked="0" layoutInCell="1" allowOverlap="1" wp14:anchorId="3A9F739D" wp14:editId="1223300B">
            <wp:simplePos x="0" y="0"/>
            <wp:positionH relativeFrom="margin">
              <wp:align>right</wp:align>
            </wp:positionH>
            <wp:positionV relativeFrom="margin">
              <wp:align>top</wp:align>
            </wp:positionV>
            <wp:extent cx="1620000" cy="885863"/>
            <wp:effectExtent l="0" t="0" r="0" b="0"/>
            <wp:wrapNone/>
            <wp:docPr id="2" name="Picture 2" descr="D:\Users\Curtis\Documents\Dr Deb The Travel Doctor\Plexus\logoTMAnon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urtis\Documents\Dr Deb The Travel Doctor\Plexus\logoTMAnoncer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0000" cy="885863"/>
                    </a:xfrm>
                    <a:prstGeom prst="rect">
                      <a:avLst/>
                    </a:prstGeom>
                    <a:noFill/>
                    <a:ln>
                      <a:noFill/>
                    </a:ln>
                  </pic:spPr>
                </pic:pic>
              </a:graphicData>
            </a:graphic>
            <wp14:sizeRelH relativeFrom="page">
              <wp14:pctWidth>0</wp14:pctWidth>
            </wp14:sizeRelH>
            <wp14:sizeRelV relativeFrom="page">
              <wp14:pctHeight>0</wp14:pctHeight>
            </wp14:sizeRelV>
          </wp:anchor>
        </w:drawing>
      </w:r>
      <w:r w:rsidR="00247F9D" w:rsidRPr="00247F9D">
        <w:rPr>
          <w:sz w:val="20"/>
        </w:rPr>
        <w:t>Postal: GPO Box 2832, Brisbane, Queensland, Australia, 4001</w:t>
      </w:r>
    </w:p>
    <w:p w:rsidR="00247F9D" w:rsidRDefault="00247F9D" w:rsidP="00064ABC">
      <w:pPr>
        <w:spacing w:line="252" w:lineRule="auto"/>
      </w:pPr>
    </w:p>
    <w:p w:rsidR="00247F9D" w:rsidRDefault="00247F9D" w:rsidP="00064ABC">
      <w:pPr>
        <w:spacing w:line="252" w:lineRule="auto"/>
      </w:pPr>
      <w:r>
        <w:t>[Address Block]</w:t>
      </w:r>
    </w:p>
    <w:p w:rsidR="00247F9D" w:rsidRDefault="00247F9D" w:rsidP="00064ABC">
      <w:pPr>
        <w:spacing w:line="252" w:lineRule="auto"/>
      </w:pPr>
    </w:p>
    <w:p w:rsidR="00247F9D" w:rsidRDefault="00247F9D" w:rsidP="00064ABC">
      <w:pPr>
        <w:spacing w:line="252" w:lineRule="auto"/>
      </w:pPr>
      <w:r>
        <w:t>[Date]</w:t>
      </w:r>
    </w:p>
    <w:p w:rsidR="00247F9D" w:rsidRDefault="00247F9D" w:rsidP="00064ABC">
      <w:pPr>
        <w:spacing w:line="252" w:lineRule="auto"/>
      </w:pPr>
    </w:p>
    <w:p w:rsidR="00247F9D" w:rsidRPr="00247F9D" w:rsidRDefault="00247F9D" w:rsidP="00064ABC">
      <w:pPr>
        <w:spacing w:line="252" w:lineRule="auto"/>
        <w:rPr>
          <w:b/>
        </w:rPr>
      </w:pPr>
      <w:r w:rsidRPr="00247F9D">
        <w:rPr>
          <w:b/>
        </w:rPr>
        <w:t>Recommendation to Introduce Yellow Fever Vaccin</w:t>
      </w:r>
      <w:r w:rsidR="00BA58EC">
        <w:rPr>
          <w:b/>
        </w:rPr>
        <w:t>e</w:t>
      </w:r>
      <w:r w:rsidRPr="00247F9D">
        <w:rPr>
          <w:b/>
        </w:rPr>
        <w:t xml:space="preserve"> Accreditation for Medical Practitioners and </w:t>
      </w:r>
      <w:r w:rsidR="00BA58EC">
        <w:rPr>
          <w:b/>
        </w:rPr>
        <w:t>Practices</w:t>
      </w:r>
      <w:bookmarkStart w:id="0" w:name="_GoBack"/>
      <w:bookmarkEnd w:id="0"/>
    </w:p>
    <w:p w:rsidR="00247F9D" w:rsidRDefault="00247F9D" w:rsidP="00064ABC">
      <w:pPr>
        <w:spacing w:line="252" w:lineRule="auto"/>
      </w:pPr>
    </w:p>
    <w:p w:rsidR="00247F9D" w:rsidRDefault="00247F9D" w:rsidP="00064ABC">
      <w:pPr>
        <w:spacing w:line="252" w:lineRule="auto"/>
      </w:pPr>
      <w:r>
        <w:t>Dear Minister,</w:t>
      </w:r>
    </w:p>
    <w:p w:rsidR="00247F9D" w:rsidRDefault="00247F9D" w:rsidP="00064ABC">
      <w:pPr>
        <w:spacing w:line="252" w:lineRule="auto"/>
      </w:pPr>
    </w:p>
    <w:p w:rsidR="00247F9D" w:rsidRDefault="00247F9D" w:rsidP="00064ABC">
      <w:pPr>
        <w:spacing w:line="252" w:lineRule="auto"/>
      </w:pPr>
      <w:r>
        <w:t>We write to raise with you our concerns regarding the inadequate regulation of Yellow Fever vaccinations within [Location] and how this is both inconveniencing and risking the health of patients. We also write to recommend practical ways that our concerns can be addressed, thereby minimising the aforementioned inconvenience and health risks to patients.</w:t>
      </w:r>
    </w:p>
    <w:p w:rsidR="00247F9D" w:rsidRDefault="00247F9D" w:rsidP="00064ABC">
      <w:pPr>
        <w:spacing w:line="252" w:lineRule="auto"/>
      </w:pPr>
    </w:p>
    <w:p w:rsidR="00247F9D" w:rsidRDefault="00247F9D" w:rsidP="00064ABC">
      <w:pPr>
        <w:spacing w:line="252" w:lineRule="auto"/>
      </w:pPr>
      <w:r>
        <w:t>Yellow Fever is a viral disease prevalent in Africa, the Caribbean, Central and South America. Yellow Fever can cause headaches, muscle pain, nausea, vomiting, weakness, visible bleeding, jaundice, kidney and liver failure, and death. Yellow Fever vaccination is almost 100 % effective in preventing Yellow Fever, if correctly administered. However, Yellow Fever vaccination can have adverse reactions, which can differ markedly between individuals. Such adverse reactions include headaches, diarrhoea, fever, nausea, weakness, abdominal and muscle pain, vomiting, arthritis, fatigue, hives, dermatitis, oedema, anaphylaxis and Yellow Fever Vaccine Associated Neurotropic Disease. The last two adverse reactions have resulted in death.</w:t>
      </w:r>
    </w:p>
    <w:p w:rsidR="00247F9D" w:rsidRDefault="00247F9D" w:rsidP="00064ABC">
      <w:pPr>
        <w:spacing w:line="252" w:lineRule="auto"/>
      </w:pPr>
    </w:p>
    <w:p w:rsidR="00247F9D" w:rsidRDefault="00247F9D" w:rsidP="00064ABC">
      <w:pPr>
        <w:spacing w:line="252" w:lineRule="auto"/>
      </w:pPr>
      <w:r>
        <w:t>Our specific concerns are:</w:t>
      </w:r>
    </w:p>
    <w:p w:rsidR="00247F9D" w:rsidRDefault="00247F9D" w:rsidP="00064ABC">
      <w:pPr>
        <w:spacing w:line="252" w:lineRule="auto"/>
      </w:pPr>
    </w:p>
    <w:p w:rsidR="00247F9D" w:rsidRPr="00247F9D" w:rsidRDefault="00247F9D" w:rsidP="00064ABC">
      <w:pPr>
        <w:pStyle w:val="ListParagraph"/>
        <w:numPr>
          <w:ilvl w:val="0"/>
          <w:numId w:val="10"/>
        </w:numPr>
        <w:spacing w:line="252" w:lineRule="auto"/>
        <w:rPr>
          <w:b/>
        </w:rPr>
      </w:pPr>
      <w:r w:rsidRPr="00247F9D">
        <w:rPr>
          <w:b/>
        </w:rPr>
        <w:t>Inadequate Yellow Fever and Yellow Fever Vaccine Specialised and Ongoing Training</w:t>
      </w:r>
    </w:p>
    <w:p w:rsidR="00247F9D" w:rsidRDefault="00247F9D" w:rsidP="00064ABC">
      <w:pPr>
        <w:spacing w:line="252" w:lineRule="auto"/>
        <w:ind w:left="275"/>
      </w:pPr>
      <w:r>
        <w:t>Due to the significant risks caused by administration of a Yellow Fever vaccine, a Yellow Fever vaccine should only be administered if necessary and if the benefits of vaccination outweigh the risks. Unfortunately, we are aware of many occasions when this has not occurred resulting in preventable harm to the patient. This is predominantly the result of the authorising medical practitioner having an inadequate and out-of-date understanding of destinations for which Yellow Fever vaccination is required and the risks associated with Yellow Fever vaccination, particularly of those individuals most at risk from Yellow Fever vaccination.</w:t>
      </w:r>
    </w:p>
    <w:p w:rsidR="00247F9D" w:rsidRDefault="00247F9D" w:rsidP="00064ABC">
      <w:pPr>
        <w:spacing w:line="252" w:lineRule="auto"/>
      </w:pPr>
    </w:p>
    <w:p w:rsidR="00247F9D" w:rsidRPr="00247F9D" w:rsidRDefault="00247F9D" w:rsidP="00064ABC">
      <w:pPr>
        <w:pStyle w:val="ListParagraph"/>
        <w:numPr>
          <w:ilvl w:val="0"/>
          <w:numId w:val="11"/>
        </w:numPr>
        <w:spacing w:line="252" w:lineRule="auto"/>
        <w:rPr>
          <w:b/>
        </w:rPr>
      </w:pPr>
      <w:r w:rsidRPr="00247F9D">
        <w:rPr>
          <w:b/>
        </w:rPr>
        <w:t>Inadequate Ability to Treat Yellow Fever Vaccine Adverse Reactions</w:t>
      </w:r>
    </w:p>
    <w:p w:rsidR="00247F9D" w:rsidRDefault="00247F9D" w:rsidP="00064ABC">
      <w:pPr>
        <w:spacing w:line="252" w:lineRule="auto"/>
        <w:ind w:left="275"/>
      </w:pPr>
      <w:r>
        <w:t xml:space="preserve">Due to the significant risks caused by the administration of a Yellow Fever vaccine, the authorising medical practitioner needs to be prepared and able to </w:t>
      </w:r>
      <w:r>
        <w:lastRenderedPageBreak/>
        <w:t>treat any adverse reactions that may arise as a result of the administration of this vaccine, such as anaphylaxis that may occur within minutes following the administration of the Yellow Fever vaccine.</w:t>
      </w:r>
    </w:p>
    <w:p w:rsidR="00247F9D" w:rsidRDefault="00247F9D" w:rsidP="00064ABC">
      <w:pPr>
        <w:spacing w:line="252" w:lineRule="auto"/>
      </w:pPr>
    </w:p>
    <w:p w:rsidR="00247F9D" w:rsidRPr="00247F9D" w:rsidRDefault="00247F9D" w:rsidP="00064ABC">
      <w:pPr>
        <w:pStyle w:val="ListParagraph"/>
        <w:numPr>
          <w:ilvl w:val="0"/>
          <w:numId w:val="12"/>
        </w:numPr>
        <w:spacing w:line="252" w:lineRule="auto"/>
        <w:rPr>
          <w:b/>
        </w:rPr>
      </w:pPr>
      <w:r w:rsidRPr="00247F9D">
        <w:rPr>
          <w:b/>
        </w:rPr>
        <w:t>Inadequate Retention of Patient Yellow Fever Vaccination History</w:t>
      </w:r>
    </w:p>
    <w:p w:rsidR="00247F9D" w:rsidRDefault="00247F9D" w:rsidP="00064ABC">
      <w:pPr>
        <w:spacing w:line="252" w:lineRule="auto"/>
        <w:ind w:left="275"/>
      </w:pPr>
      <w:r>
        <w:t>Due to the significant risks caused by administration of a Yellow Fever vaccine the authorising medical practitioner needs to maintain records, in some cases for the life of a patient, to ensure a patient does not receive unnecessary Yellow Fever vaccines.</w:t>
      </w:r>
    </w:p>
    <w:p w:rsidR="00247F9D" w:rsidRDefault="00247F9D" w:rsidP="00064ABC">
      <w:pPr>
        <w:spacing w:line="252" w:lineRule="auto"/>
      </w:pPr>
    </w:p>
    <w:p w:rsidR="00247F9D" w:rsidRPr="00247F9D" w:rsidRDefault="00247F9D" w:rsidP="00064ABC">
      <w:pPr>
        <w:pStyle w:val="ListParagraph"/>
        <w:numPr>
          <w:ilvl w:val="0"/>
          <w:numId w:val="13"/>
        </w:numPr>
        <w:spacing w:line="252" w:lineRule="auto"/>
        <w:rPr>
          <w:b/>
        </w:rPr>
      </w:pPr>
      <w:r w:rsidRPr="00247F9D">
        <w:rPr>
          <w:b/>
        </w:rPr>
        <w:t>Incorrectly Completed International Yellow Fever Vaccination Certificates</w:t>
      </w:r>
    </w:p>
    <w:p w:rsidR="00247F9D" w:rsidRDefault="00247F9D" w:rsidP="00064ABC">
      <w:pPr>
        <w:spacing w:line="252" w:lineRule="auto"/>
        <w:ind w:left="275"/>
      </w:pPr>
      <w:r>
        <w:t>International Yellow Fever Vaccination Certificates are required to enter into various counties in Africa, the Caribbean, Central and South America and are required upon entering into other countries, such as Australia, after having been within the aforementioned regions. Unfortunately, we have observed many cases of International Yellow Fever Vaccination Certificates being incorrectly completed, which has hindered and caused stress to patients while travelling.</w:t>
      </w:r>
    </w:p>
    <w:p w:rsidR="00247F9D" w:rsidRDefault="00247F9D" w:rsidP="00064ABC">
      <w:pPr>
        <w:spacing w:line="252" w:lineRule="auto"/>
      </w:pPr>
    </w:p>
    <w:p w:rsidR="00247F9D" w:rsidRPr="00247F9D" w:rsidRDefault="00247F9D" w:rsidP="00064ABC">
      <w:pPr>
        <w:pStyle w:val="ListParagraph"/>
        <w:numPr>
          <w:ilvl w:val="0"/>
          <w:numId w:val="14"/>
        </w:numPr>
        <w:spacing w:line="252" w:lineRule="auto"/>
        <w:rPr>
          <w:b/>
        </w:rPr>
      </w:pPr>
      <w:r w:rsidRPr="00247F9D">
        <w:rPr>
          <w:b/>
        </w:rPr>
        <w:t>Inappropriate Storage of Yellow Fever Vaccines</w:t>
      </w:r>
    </w:p>
    <w:p w:rsidR="00247F9D" w:rsidRDefault="00247F9D" w:rsidP="00064ABC">
      <w:pPr>
        <w:spacing w:line="252" w:lineRule="auto"/>
        <w:ind w:left="275"/>
      </w:pPr>
      <w:r>
        <w:t>The Yellow Fever vaccine contains the live, but attenuated, Yellow Fever virus. Therefore, the Yellow Fever vaccine must be stored continually between 2</w:t>
      </w:r>
      <w:r w:rsidR="00932387">
        <w:t> </w:t>
      </w:r>
      <w:r>
        <w:t>°C to 8</w:t>
      </w:r>
      <w:r w:rsidR="00932387">
        <w:t> </w:t>
      </w:r>
      <w:r>
        <w:t>°C. If this vaccine is not stored within this temperature range it loses the ability to effectively confer immunity to Yellow Fever.</w:t>
      </w:r>
    </w:p>
    <w:p w:rsidR="00247F9D" w:rsidRDefault="00247F9D" w:rsidP="00064ABC">
      <w:pPr>
        <w:spacing w:line="252" w:lineRule="auto"/>
      </w:pPr>
    </w:p>
    <w:p w:rsidR="00247F9D" w:rsidRDefault="00247F9D" w:rsidP="00064ABC">
      <w:pPr>
        <w:spacing w:line="252" w:lineRule="auto"/>
      </w:pPr>
      <w:r>
        <w:t>Our concerns are also shared by the governments of Canada, New Zealand, Norway, South Africa and the United Kingdom. Due to these concerns the aforementioned governments now require medical practitioners to be accredited to administer Yellow Fever vaccines and medical practices to be accredited to store Yellow Fever vaccines. Based upon the accreditation requirements of the aforementioned countries and our expertise in travel medicine we recommend:</w:t>
      </w:r>
    </w:p>
    <w:p w:rsidR="00247F9D" w:rsidRDefault="00247F9D" w:rsidP="00064ABC">
      <w:pPr>
        <w:spacing w:line="252" w:lineRule="auto"/>
      </w:pPr>
    </w:p>
    <w:p w:rsidR="00C441DD" w:rsidRPr="00B20C83" w:rsidRDefault="00247F9D" w:rsidP="00064ABC">
      <w:pPr>
        <w:pStyle w:val="ListParagraph"/>
        <w:numPr>
          <w:ilvl w:val="0"/>
          <w:numId w:val="27"/>
        </w:numPr>
        <w:spacing w:line="252" w:lineRule="auto"/>
        <w:rPr>
          <w:b/>
        </w:rPr>
      </w:pPr>
      <w:r w:rsidRPr="00E845CA">
        <w:rPr>
          <w:b/>
        </w:rPr>
        <w:t>Accreditation of Medical Practitioners</w:t>
      </w:r>
    </w:p>
    <w:p w:rsidR="00247F9D" w:rsidRDefault="00247F9D" w:rsidP="00064ABC">
      <w:pPr>
        <w:pStyle w:val="ListParagraph"/>
        <w:numPr>
          <w:ilvl w:val="1"/>
          <w:numId w:val="27"/>
        </w:numPr>
        <w:spacing w:line="252" w:lineRule="auto"/>
      </w:pPr>
      <w:r>
        <w:t>A medical practitioner must be accredited to administer</w:t>
      </w:r>
      <w:r w:rsidR="00A9147D">
        <w:t>,</w:t>
      </w:r>
      <w:r>
        <w:t xml:space="preserve"> and to authorise another qualified individual to administer on their behalf, Yellow Fever vaccines.</w:t>
      </w:r>
    </w:p>
    <w:p w:rsidR="00247F9D" w:rsidRDefault="00247F9D" w:rsidP="00064ABC">
      <w:pPr>
        <w:pStyle w:val="ListParagraph"/>
        <w:numPr>
          <w:ilvl w:val="1"/>
          <w:numId w:val="27"/>
        </w:numPr>
        <w:spacing w:line="252" w:lineRule="auto"/>
      </w:pPr>
      <w:r>
        <w:t>To be accredited a medical practitioner must hold a postgraduate qualification in travel medicine, as defined by Appendix A.</w:t>
      </w:r>
    </w:p>
    <w:p w:rsidR="00247F9D" w:rsidRDefault="00247F9D" w:rsidP="00064ABC">
      <w:pPr>
        <w:pStyle w:val="ListParagraph"/>
        <w:numPr>
          <w:ilvl w:val="1"/>
          <w:numId w:val="27"/>
        </w:numPr>
        <w:spacing w:line="252" w:lineRule="auto"/>
      </w:pPr>
      <w:r>
        <w:t>A medical practitioner must comply with:</w:t>
      </w:r>
    </w:p>
    <w:p w:rsidR="00247F9D" w:rsidRDefault="00247F9D" w:rsidP="00064ABC">
      <w:pPr>
        <w:pStyle w:val="ListParagraph"/>
        <w:numPr>
          <w:ilvl w:val="2"/>
          <w:numId w:val="27"/>
        </w:numPr>
        <w:spacing w:line="252" w:lineRule="auto"/>
      </w:pPr>
      <w:r>
        <w:t xml:space="preserve">the immunisation standards in the </w:t>
      </w:r>
      <w:r w:rsidR="00932387" w:rsidRPr="00932387">
        <w:t xml:space="preserve">most </w:t>
      </w:r>
      <w:r>
        <w:t>current edition of The Australian Immunisation Handbook;</w:t>
      </w:r>
    </w:p>
    <w:p w:rsidR="00247F9D" w:rsidRDefault="00247F9D" w:rsidP="00064ABC">
      <w:pPr>
        <w:pStyle w:val="ListParagraph"/>
        <w:numPr>
          <w:ilvl w:val="2"/>
          <w:numId w:val="27"/>
        </w:numPr>
        <w:spacing w:line="252" w:lineRule="auto"/>
      </w:pPr>
      <w:r>
        <w:t>the guidelines regarding Yellow Fever vaccination and certification outlined in the most current edition of World Health Organization’s International Travel and Health and the Centers for Disease Control and Prevention’s Health Information for International Travel; and</w:t>
      </w:r>
    </w:p>
    <w:p w:rsidR="00247F9D" w:rsidRDefault="00247F9D" w:rsidP="00064ABC">
      <w:pPr>
        <w:pStyle w:val="ListParagraph"/>
        <w:numPr>
          <w:ilvl w:val="2"/>
          <w:numId w:val="27"/>
        </w:numPr>
        <w:spacing w:line="252" w:lineRule="auto"/>
      </w:pPr>
      <w:r>
        <w:t>the guidelines regarding Yellow Fever vaccination and certification outlined in the International Health Regulations (2005), Annexes 6 and 7.3.</w:t>
      </w:r>
    </w:p>
    <w:p w:rsidR="00247F9D" w:rsidRDefault="00247F9D" w:rsidP="00064ABC">
      <w:pPr>
        <w:pStyle w:val="ListParagraph"/>
        <w:numPr>
          <w:ilvl w:val="1"/>
          <w:numId w:val="27"/>
        </w:numPr>
        <w:spacing w:line="252" w:lineRule="auto"/>
      </w:pPr>
      <w:r>
        <w:t>A medical practitioner must maintain a log of:</w:t>
      </w:r>
    </w:p>
    <w:p w:rsidR="00247F9D" w:rsidRDefault="00247F9D" w:rsidP="00064ABC">
      <w:pPr>
        <w:pStyle w:val="ListParagraph"/>
        <w:numPr>
          <w:ilvl w:val="2"/>
          <w:numId w:val="27"/>
        </w:numPr>
        <w:spacing w:line="252" w:lineRule="auto"/>
      </w:pPr>
      <w:r>
        <w:t>for each Yellow Fever vaccine administered to a patient:</w:t>
      </w:r>
    </w:p>
    <w:p w:rsidR="00247F9D" w:rsidRDefault="00247F9D" w:rsidP="00064ABC">
      <w:pPr>
        <w:pStyle w:val="ListParagraph"/>
        <w:numPr>
          <w:ilvl w:val="3"/>
          <w:numId w:val="27"/>
        </w:numPr>
        <w:spacing w:line="252" w:lineRule="auto"/>
      </w:pPr>
      <w:r>
        <w:t>the date the vaccine was administered;</w:t>
      </w:r>
    </w:p>
    <w:p w:rsidR="00247F9D" w:rsidRDefault="00247F9D" w:rsidP="00064ABC">
      <w:pPr>
        <w:pStyle w:val="ListParagraph"/>
        <w:numPr>
          <w:ilvl w:val="3"/>
          <w:numId w:val="27"/>
        </w:numPr>
        <w:spacing w:line="252" w:lineRule="auto"/>
      </w:pPr>
      <w:r>
        <w:t>the date of birth of the patient;</w:t>
      </w:r>
    </w:p>
    <w:p w:rsidR="00247F9D" w:rsidRDefault="00247F9D" w:rsidP="00064ABC">
      <w:pPr>
        <w:pStyle w:val="ListParagraph"/>
        <w:numPr>
          <w:ilvl w:val="3"/>
          <w:numId w:val="27"/>
        </w:numPr>
        <w:spacing w:line="252" w:lineRule="auto"/>
      </w:pPr>
      <w:r>
        <w:t>the name of the patient;</w:t>
      </w:r>
    </w:p>
    <w:p w:rsidR="00247F9D" w:rsidRDefault="00247F9D" w:rsidP="00064ABC">
      <w:pPr>
        <w:pStyle w:val="ListParagraph"/>
        <w:numPr>
          <w:ilvl w:val="3"/>
          <w:numId w:val="27"/>
        </w:numPr>
        <w:spacing w:line="252" w:lineRule="auto"/>
      </w:pPr>
      <w:r>
        <w:t>the travel destination(s) of the patient for which Yellow Fever vaccination was necessary;</w:t>
      </w:r>
    </w:p>
    <w:p w:rsidR="00247F9D" w:rsidRDefault="00247F9D" w:rsidP="00064ABC">
      <w:pPr>
        <w:pStyle w:val="ListParagraph"/>
        <w:numPr>
          <w:ilvl w:val="3"/>
          <w:numId w:val="27"/>
        </w:numPr>
        <w:spacing w:line="252" w:lineRule="auto"/>
      </w:pPr>
      <w:r>
        <w:t>all reported adverse reactions associated with the administration of the vaccine;</w:t>
      </w:r>
    </w:p>
    <w:p w:rsidR="00247F9D" w:rsidRDefault="00247F9D" w:rsidP="00064ABC">
      <w:pPr>
        <w:pStyle w:val="ListParagraph"/>
        <w:numPr>
          <w:ilvl w:val="3"/>
          <w:numId w:val="27"/>
        </w:numPr>
        <w:spacing w:line="252" w:lineRule="auto"/>
      </w:pPr>
      <w:r>
        <w:t>the name of the qualified individual who administered the vaccine (if not the approved medical practitioner);</w:t>
      </w:r>
    </w:p>
    <w:p w:rsidR="00247F9D" w:rsidRDefault="00247F9D" w:rsidP="00064ABC">
      <w:pPr>
        <w:pStyle w:val="ListParagraph"/>
        <w:numPr>
          <w:ilvl w:val="3"/>
          <w:numId w:val="27"/>
        </w:numPr>
        <w:spacing w:line="252" w:lineRule="auto"/>
      </w:pPr>
      <w:r>
        <w:t>the trade name of the vaccine;</w:t>
      </w:r>
    </w:p>
    <w:p w:rsidR="00247F9D" w:rsidRDefault="00247F9D" w:rsidP="00064ABC">
      <w:pPr>
        <w:pStyle w:val="ListParagraph"/>
        <w:numPr>
          <w:ilvl w:val="3"/>
          <w:numId w:val="27"/>
        </w:numPr>
        <w:spacing w:line="252" w:lineRule="auto"/>
      </w:pPr>
      <w:r>
        <w:t>the batch number of the vaccine;</w:t>
      </w:r>
    </w:p>
    <w:p w:rsidR="00247F9D" w:rsidRDefault="00247F9D" w:rsidP="00064ABC">
      <w:pPr>
        <w:pStyle w:val="ListParagraph"/>
        <w:numPr>
          <w:ilvl w:val="3"/>
          <w:numId w:val="27"/>
        </w:numPr>
        <w:spacing w:line="252" w:lineRule="auto"/>
      </w:pPr>
      <w:r>
        <w:t>the expiry date of the vaccine; and</w:t>
      </w:r>
    </w:p>
    <w:p w:rsidR="00247F9D" w:rsidRDefault="00247F9D" w:rsidP="00064ABC">
      <w:pPr>
        <w:pStyle w:val="ListParagraph"/>
        <w:numPr>
          <w:ilvl w:val="3"/>
          <w:numId w:val="27"/>
        </w:numPr>
        <w:spacing w:line="252" w:lineRule="auto"/>
      </w:pPr>
      <w:r>
        <w:t>the route an</w:t>
      </w:r>
      <w:r w:rsidR="00932387">
        <w:t>d site of vaccination;</w:t>
      </w:r>
    </w:p>
    <w:p w:rsidR="00247F9D" w:rsidRDefault="00247F9D" w:rsidP="00064ABC">
      <w:pPr>
        <w:pStyle w:val="ListParagraph"/>
        <w:numPr>
          <w:ilvl w:val="2"/>
          <w:numId w:val="27"/>
        </w:numPr>
        <w:spacing w:line="252" w:lineRule="auto"/>
      </w:pPr>
      <w:r>
        <w:t>all International Yellow Fever Vaccination Certificates of Exemption issued and the reason each International Yellow Fever Vaccination Certificates of Exemption was issued; and</w:t>
      </w:r>
    </w:p>
    <w:p w:rsidR="00247F9D" w:rsidRDefault="00247F9D" w:rsidP="00064ABC">
      <w:pPr>
        <w:pStyle w:val="ListParagraph"/>
        <w:numPr>
          <w:ilvl w:val="2"/>
          <w:numId w:val="27"/>
        </w:numPr>
        <w:spacing w:line="252" w:lineRule="auto"/>
      </w:pPr>
      <w:r>
        <w:t>evidence of Continuing Medical Education in travel medicine education, as defined in Appendix B.</w:t>
      </w:r>
    </w:p>
    <w:p w:rsidR="00247F9D" w:rsidRDefault="00247F9D" w:rsidP="00064ABC">
      <w:pPr>
        <w:pStyle w:val="ListParagraph"/>
        <w:numPr>
          <w:ilvl w:val="1"/>
          <w:numId w:val="27"/>
        </w:numPr>
        <w:spacing w:line="252" w:lineRule="auto"/>
      </w:pPr>
      <w:r>
        <w:t>A medical practitioner</w:t>
      </w:r>
      <w:r w:rsidR="00A9147D">
        <w:t>,</w:t>
      </w:r>
      <w:r>
        <w:t xml:space="preserve"> or another qualified individual acting on their behalf, must only administer a Yellow Fever vaccine supplied by an accredited medical practice, as defined below.</w:t>
      </w:r>
    </w:p>
    <w:p w:rsidR="00247F9D" w:rsidRDefault="00247F9D" w:rsidP="00064ABC">
      <w:pPr>
        <w:pStyle w:val="ListParagraph"/>
        <w:numPr>
          <w:ilvl w:val="1"/>
          <w:numId w:val="27"/>
        </w:numPr>
        <w:spacing w:line="252" w:lineRule="auto"/>
      </w:pPr>
      <w:r>
        <w:t>A medical practitioner’s accreditation to administer</w:t>
      </w:r>
      <w:r w:rsidR="00A9147D">
        <w:t>,</w:t>
      </w:r>
      <w:r>
        <w:t xml:space="preserve"> and to authorise another qualified individual to administer on their behalf, Yellow Fever vaccines is renewable on a three-yearly basis.</w:t>
      </w:r>
    </w:p>
    <w:p w:rsidR="00247F9D" w:rsidRDefault="00247F9D" w:rsidP="00064ABC">
      <w:pPr>
        <w:pStyle w:val="ListParagraph"/>
        <w:numPr>
          <w:ilvl w:val="1"/>
          <w:numId w:val="27"/>
        </w:numPr>
        <w:spacing w:line="252" w:lineRule="auto"/>
      </w:pPr>
      <w:r>
        <w:t>A medical practitioner’s accreditation must be renewed prior to the expiry of their current accreditation to ensure continuity of their accreditation.</w:t>
      </w:r>
    </w:p>
    <w:p w:rsidR="00247F9D" w:rsidRDefault="00247F9D" w:rsidP="00064ABC">
      <w:pPr>
        <w:spacing w:line="252" w:lineRule="auto"/>
      </w:pPr>
    </w:p>
    <w:p w:rsidR="00247F9D" w:rsidRPr="00C41371" w:rsidRDefault="00247F9D" w:rsidP="00064ABC">
      <w:pPr>
        <w:pStyle w:val="ListParagraph"/>
        <w:numPr>
          <w:ilvl w:val="0"/>
          <w:numId w:val="28"/>
        </w:numPr>
        <w:spacing w:line="252" w:lineRule="auto"/>
        <w:rPr>
          <w:b/>
        </w:rPr>
      </w:pPr>
      <w:r w:rsidRPr="00C41371">
        <w:rPr>
          <w:b/>
        </w:rPr>
        <w:t>Accreditation of Medical Practices</w:t>
      </w:r>
    </w:p>
    <w:p w:rsidR="00247F9D" w:rsidRDefault="00247F9D" w:rsidP="00064ABC">
      <w:pPr>
        <w:pStyle w:val="ListParagraph"/>
        <w:numPr>
          <w:ilvl w:val="1"/>
          <w:numId w:val="28"/>
        </w:numPr>
        <w:spacing w:line="252" w:lineRule="auto"/>
      </w:pPr>
      <w:r>
        <w:t>A medical practice must be accredited to store and supply Yellow Fever vaccines.</w:t>
      </w:r>
    </w:p>
    <w:p w:rsidR="00247F9D" w:rsidRDefault="00247F9D" w:rsidP="00064ABC">
      <w:pPr>
        <w:pStyle w:val="ListParagraph"/>
        <w:numPr>
          <w:ilvl w:val="1"/>
          <w:numId w:val="28"/>
        </w:numPr>
        <w:spacing w:line="252" w:lineRule="auto"/>
      </w:pPr>
      <w:r>
        <w:t>A medical practice must hold a current Cold Chain Accreditation, as defined by Appendix C.</w:t>
      </w:r>
    </w:p>
    <w:p w:rsidR="00247F9D" w:rsidRDefault="00247F9D" w:rsidP="00064ABC">
      <w:pPr>
        <w:pStyle w:val="ListParagraph"/>
        <w:numPr>
          <w:ilvl w:val="1"/>
          <w:numId w:val="28"/>
        </w:numPr>
        <w:spacing w:line="252" w:lineRule="auto"/>
      </w:pPr>
      <w:r>
        <w:t>A medical practice’s accreditation to store and supply Yellow Fever vaccines is renewable on a three-yearly basis.</w:t>
      </w:r>
    </w:p>
    <w:p w:rsidR="00247F9D" w:rsidRDefault="00247F9D" w:rsidP="00064ABC">
      <w:pPr>
        <w:pStyle w:val="ListParagraph"/>
        <w:numPr>
          <w:ilvl w:val="1"/>
          <w:numId w:val="28"/>
        </w:numPr>
        <w:spacing w:line="252" w:lineRule="auto"/>
      </w:pPr>
      <w:r>
        <w:t xml:space="preserve">A medical practice’s accreditation must be renewed prior to the expiry of its current </w:t>
      </w:r>
      <w:r w:rsidR="00932387" w:rsidRPr="00932387">
        <w:t>accreditation</w:t>
      </w:r>
      <w:r>
        <w:t xml:space="preserve"> to ensure continuity of its </w:t>
      </w:r>
      <w:r w:rsidR="00932387" w:rsidRPr="00932387">
        <w:t>accreditation</w:t>
      </w:r>
      <w:r>
        <w:t>.</w:t>
      </w:r>
    </w:p>
    <w:p w:rsidR="00247F9D" w:rsidRDefault="00247F9D" w:rsidP="00064ABC">
      <w:pPr>
        <w:spacing w:line="252" w:lineRule="auto"/>
      </w:pPr>
    </w:p>
    <w:p w:rsidR="00247F9D" w:rsidRDefault="00247F9D" w:rsidP="00064ABC">
      <w:pPr>
        <w:spacing w:line="252" w:lineRule="auto"/>
      </w:pPr>
      <w:r>
        <w:t>We therefore call upon the government of [Location] to introduce our aforementioned recommendations as soon as possible to ensure a world-class health system within [Location] and to minimise the inconvenience and health risks to patients arising from the currently inadequate regulation of Yellow Fever vaccinations within [Location]. This letter constitutes a formal and official notice of our aforementioned concerns and recommendations to address these concerns.</w:t>
      </w:r>
    </w:p>
    <w:p w:rsidR="00247F9D" w:rsidRDefault="00247F9D" w:rsidP="00064ABC">
      <w:pPr>
        <w:spacing w:line="252" w:lineRule="auto"/>
      </w:pPr>
    </w:p>
    <w:p w:rsidR="00247F9D" w:rsidRDefault="00247F9D" w:rsidP="00064ABC">
      <w:pPr>
        <w:spacing w:line="252" w:lineRule="auto"/>
      </w:pPr>
      <w:r>
        <w:t xml:space="preserve">We appoint Dr Deborah Mills </w:t>
      </w:r>
      <w:r w:rsidRPr="00932387">
        <w:rPr>
          <w:sz w:val="20"/>
        </w:rPr>
        <w:t>MBBS</w:t>
      </w:r>
      <w:r>
        <w:t>, Nation</w:t>
      </w:r>
      <w:r w:rsidR="00932387">
        <w:t>al</w:t>
      </w:r>
      <w:r>
        <w:t xml:space="preserve"> Medical Director of the Travel Medicine Alliance, as our representative and authorise her to communicate and act on our behalf.</w:t>
      </w:r>
    </w:p>
    <w:p w:rsidR="00247F9D" w:rsidRDefault="00247F9D" w:rsidP="00064ABC">
      <w:pPr>
        <w:spacing w:line="252" w:lineRule="auto"/>
      </w:pPr>
    </w:p>
    <w:p w:rsidR="00247F9D" w:rsidRDefault="00247F9D" w:rsidP="00064ABC">
      <w:pPr>
        <w:spacing w:line="252" w:lineRule="auto"/>
      </w:pPr>
      <w:r>
        <w:t>In order to facilitate the government of [Location] to address our concerns and implement our recommendations, we request a meeting between [Minister] and Dr Deborah Mills as soon as possible to further clarify and discuss the issues raised within this letter.</w:t>
      </w:r>
    </w:p>
    <w:p w:rsidR="00247F9D" w:rsidRDefault="00247F9D" w:rsidP="00064ABC">
      <w:pPr>
        <w:spacing w:line="252" w:lineRule="auto"/>
      </w:pPr>
    </w:p>
    <w:p w:rsidR="00247F9D" w:rsidRDefault="00247F9D" w:rsidP="00064ABC">
      <w:pPr>
        <w:spacing w:line="252" w:lineRule="auto"/>
      </w:pPr>
      <w:r>
        <w:t>We thank you in advance for your consideration and look forward to your response.</w:t>
      </w:r>
    </w:p>
    <w:p w:rsidR="00247F9D" w:rsidRDefault="00247F9D" w:rsidP="00064ABC">
      <w:pPr>
        <w:spacing w:line="252" w:lineRule="auto"/>
      </w:pPr>
    </w:p>
    <w:p w:rsidR="00247F9D" w:rsidRDefault="00247F9D" w:rsidP="00064ABC">
      <w:pPr>
        <w:spacing w:line="252" w:lineRule="auto"/>
      </w:pPr>
    </w:p>
    <w:p w:rsidR="00247F9D" w:rsidRDefault="00247F9D" w:rsidP="00064ABC">
      <w:pPr>
        <w:spacing w:line="252" w:lineRule="auto"/>
      </w:pPr>
      <w:r>
        <w:t>Yours sincerely,</w:t>
      </w:r>
    </w:p>
    <w:p w:rsidR="00247F9D" w:rsidRDefault="00247F9D" w:rsidP="00064ABC">
      <w:pPr>
        <w:spacing w:line="252" w:lineRule="auto"/>
      </w:pPr>
    </w:p>
    <w:p w:rsidR="00247F9D" w:rsidRDefault="00247F9D" w:rsidP="00064ABC">
      <w:pPr>
        <w:spacing w:line="252" w:lineRule="auto"/>
      </w:pPr>
      <w:r>
        <w:t>[Signature]</w:t>
      </w:r>
    </w:p>
    <w:p w:rsidR="00C41371" w:rsidRDefault="00C41371" w:rsidP="00064ABC">
      <w:r>
        <w:br w:type="page"/>
      </w:r>
    </w:p>
    <w:p w:rsidR="00247F9D" w:rsidRPr="00C41371" w:rsidRDefault="00247F9D" w:rsidP="00064ABC">
      <w:pPr>
        <w:spacing w:line="252" w:lineRule="auto"/>
        <w:jc w:val="center"/>
        <w:rPr>
          <w:b/>
          <w:sz w:val="28"/>
        </w:rPr>
      </w:pPr>
      <w:r w:rsidRPr="00C41371">
        <w:rPr>
          <w:b/>
          <w:sz w:val="28"/>
        </w:rPr>
        <w:t>Appendix A</w:t>
      </w:r>
    </w:p>
    <w:p w:rsidR="00247F9D" w:rsidRPr="00C41371" w:rsidRDefault="00247F9D" w:rsidP="00064ABC">
      <w:pPr>
        <w:spacing w:line="252" w:lineRule="auto"/>
        <w:jc w:val="center"/>
        <w:rPr>
          <w:b/>
        </w:rPr>
      </w:pPr>
      <w:r w:rsidRPr="00C41371">
        <w:rPr>
          <w:b/>
        </w:rPr>
        <w:t>Definition of Postgraduate Qualification in Travel Medicine</w:t>
      </w:r>
    </w:p>
    <w:p w:rsidR="00247F9D" w:rsidRDefault="00247F9D" w:rsidP="00064ABC">
      <w:pPr>
        <w:spacing w:line="252" w:lineRule="auto"/>
      </w:pPr>
    </w:p>
    <w:p w:rsidR="00247F9D" w:rsidRDefault="00247F9D" w:rsidP="00064ABC">
      <w:pPr>
        <w:pStyle w:val="ListParagraph"/>
        <w:numPr>
          <w:ilvl w:val="0"/>
          <w:numId w:val="25"/>
        </w:numPr>
        <w:spacing w:line="252" w:lineRule="auto"/>
      </w:pPr>
      <w:r>
        <w:t>A postgraduate qualification in travel medicine includes:</w:t>
      </w:r>
    </w:p>
    <w:p w:rsidR="00247F9D" w:rsidRDefault="00247F9D" w:rsidP="00064ABC">
      <w:pPr>
        <w:pStyle w:val="ListParagraph"/>
        <w:numPr>
          <w:ilvl w:val="1"/>
          <w:numId w:val="25"/>
        </w:numPr>
        <w:spacing w:line="252" w:lineRule="auto"/>
      </w:pPr>
      <w:r>
        <w:t>a postgraduate certificate or higher in travel medicine (or tropical medicine, or public health with the inclusion of at least one travel medicine paper) from James Cook University, Townsville, Australia;</w:t>
      </w:r>
    </w:p>
    <w:p w:rsidR="00247F9D" w:rsidRDefault="00247F9D" w:rsidP="00064ABC">
      <w:pPr>
        <w:pStyle w:val="ListParagraph"/>
        <w:numPr>
          <w:ilvl w:val="1"/>
          <w:numId w:val="25"/>
        </w:numPr>
        <w:spacing w:line="252" w:lineRule="auto"/>
      </w:pPr>
      <w:r>
        <w:t>an International Society of Travel Medicine Certificate of Knowledge in Travel Health;</w:t>
      </w:r>
    </w:p>
    <w:p w:rsidR="00247F9D" w:rsidRDefault="00247F9D" w:rsidP="00064ABC">
      <w:pPr>
        <w:pStyle w:val="ListParagraph"/>
        <w:numPr>
          <w:ilvl w:val="1"/>
          <w:numId w:val="25"/>
        </w:numPr>
        <w:spacing w:line="252" w:lineRule="auto"/>
      </w:pPr>
      <w:r>
        <w:t>a qualification equivalent to those defined in 1(A)–(B) from a recognised international university;</w:t>
      </w:r>
    </w:p>
    <w:p w:rsidR="00247F9D" w:rsidRDefault="00247F9D" w:rsidP="00064ABC">
      <w:pPr>
        <w:pStyle w:val="ListParagraph"/>
        <w:numPr>
          <w:ilvl w:val="1"/>
          <w:numId w:val="25"/>
        </w:numPr>
        <w:spacing w:line="252" w:lineRule="auto"/>
      </w:pPr>
      <w:r>
        <w:t>a fellowship in infectious diseases, with postgraduate training in travel medicine (that is, at least one short course in travel medicine); or</w:t>
      </w:r>
    </w:p>
    <w:p w:rsidR="00247F9D" w:rsidRDefault="00247F9D" w:rsidP="00064ABC">
      <w:pPr>
        <w:pStyle w:val="ListParagraph"/>
        <w:numPr>
          <w:ilvl w:val="1"/>
          <w:numId w:val="25"/>
        </w:numPr>
        <w:spacing w:line="252" w:lineRule="auto"/>
      </w:pPr>
      <w:r>
        <w:t>a fellowship in public health, with postgraduate training in travel medicine (that is, at least one short course in travel medicine).</w:t>
      </w:r>
    </w:p>
    <w:p w:rsidR="00247F9D" w:rsidRDefault="00247F9D" w:rsidP="00064ABC">
      <w:pPr>
        <w:spacing w:line="252" w:lineRule="auto"/>
      </w:pPr>
    </w:p>
    <w:p w:rsidR="00247F9D" w:rsidRDefault="00247F9D" w:rsidP="00064ABC">
      <w:pPr>
        <w:spacing w:line="252" w:lineRule="auto"/>
      </w:pPr>
      <w:r>
        <w:t xml:space="preserve">If the </w:t>
      </w:r>
      <w:r w:rsidR="00932387">
        <w:t xml:space="preserve">aforementioned </w:t>
      </w:r>
      <w:r>
        <w:t xml:space="preserve">postgraduate qualification is more than 15 years old, the medical practitioner must submit evidence of </w:t>
      </w:r>
      <w:r w:rsidR="00932387" w:rsidRPr="00932387">
        <w:t>Continuing Medical Education</w:t>
      </w:r>
      <w:r>
        <w:t xml:space="preserve"> in travel medicine, as defined by Appendix B.</w:t>
      </w:r>
    </w:p>
    <w:p w:rsidR="00C41371" w:rsidRDefault="00C41371" w:rsidP="00064ABC">
      <w:r>
        <w:br w:type="page"/>
      </w:r>
    </w:p>
    <w:p w:rsidR="00247F9D" w:rsidRPr="00C41371" w:rsidRDefault="00247F9D" w:rsidP="00064ABC">
      <w:pPr>
        <w:spacing w:line="252" w:lineRule="auto"/>
        <w:jc w:val="center"/>
        <w:rPr>
          <w:b/>
          <w:sz w:val="28"/>
        </w:rPr>
      </w:pPr>
      <w:r w:rsidRPr="00C41371">
        <w:rPr>
          <w:b/>
          <w:sz w:val="28"/>
        </w:rPr>
        <w:t>Appendix B</w:t>
      </w:r>
    </w:p>
    <w:p w:rsidR="00247F9D" w:rsidRPr="00C41371" w:rsidRDefault="00247F9D" w:rsidP="00064ABC">
      <w:pPr>
        <w:spacing w:line="252" w:lineRule="auto"/>
        <w:jc w:val="center"/>
        <w:rPr>
          <w:b/>
        </w:rPr>
      </w:pPr>
      <w:r w:rsidRPr="00C41371">
        <w:rPr>
          <w:b/>
        </w:rPr>
        <w:t>Definition of Evidence of Continuing Medical Education in Travel Medicine</w:t>
      </w:r>
    </w:p>
    <w:p w:rsidR="00247F9D" w:rsidRDefault="00247F9D" w:rsidP="00064ABC">
      <w:pPr>
        <w:spacing w:line="252" w:lineRule="auto"/>
      </w:pPr>
    </w:p>
    <w:p w:rsidR="00247F9D" w:rsidRPr="00932387" w:rsidRDefault="00247F9D" w:rsidP="00064ABC">
      <w:pPr>
        <w:pStyle w:val="ListParagraph"/>
        <w:numPr>
          <w:ilvl w:val="0"/>
          <w:numId w:val="29"/>
        </w:numPr>
        <w:spacing w:line="252" w:lineRule="auto"/>
      </w:pPr>
      <w:r w:rsidRPr="00932387">
        <w:t xml:space="preserve">To demonstrate evidence of involvement in </w:t>
      </w:r>
      <w:r w:rsidR="007C6AE1" w:rsidRPr="007C6AE1">
        <w:t>Continuing Medical Education</w:t>
      </w:r>
      <w:r w:rsidRPr="00932387">
        <w:t xml:space="preserve"> in travel medicine a medical practitioner must:</w:t>
      </w:r>
    </w:p>
    <w:p w:rsidR="00247F9D" w:rsidRDefault="00247F9D" w:rsidP="00064ABC">
      <w:pPr>
        <w:pStyle w:val="ListParagraph"/>
        <w:numPr>
          <w:ilvl w:val="1"/>
          <w:numId w:val="40"/>
        </w:numPr>
        <w:spacing w:line="252" w:lineRule="auto"/>
      </w:pPr>
      <w:r>
        <w:t>Actively engage in surveillance for Yellow Fever and travel medicine disease outbreaks through subscription to at least one of the following approved international surveillance bulletins:</w:t>
      </w:r>
    </w:p>
    <w:p w:rsidR="00247F9D" w:rsidRDefault="00247F9D" w:rsidP="00064ABC">
      <w:pPr>
        <w:pStyle w:val="ListParagraph"/>
        <w:numPr>
          <w:ilvl w:val="2"/>
          <w:numId w:val="50"/>
        </w:numPr>
        <w:spacing w:line="252" w:lineRule="auto"/>
        <w:ind w:left="1276" w:hanging="567"/>
      </w:pPr>
      <w:r>
        <w:t>International Society for Infectious Diseases: ProMED-mail (http://www.promedmail.org/pls/otn/f?p=2400:1000:)</w:t>
      </w:r>
    </w:p>
    <w:p w:rsidR="00247F9D" w:rsidRDefault="00247F9D" w:rsidP="00064ABC">
      <w:pPr>
        <w:pStyle w:val="ListParagraph"/>
        <w:numPr>
          <w:ilvl w:val="2"/>
          <w:numId w:val="50"/>
        </w:numPr>
        <w:spacing w:line="252" w:lineRule="auto"/>
        <w:ind w:left="1276" w:hanging="567"/>
      </w:pPr>
      <w:r>
        <w:t>Worldwise weekly e-alerts (register at online@worldwise.co.nz)</w:t>
      </w:r>
    </w:p>
    <w:p w:rsidR="00247F9D" w:rsidRDefault="00247F9D" w:rsidP="00064ABC">
      <w:pPr>
        <w:pStyle w:val="ListParagraph"/>
        <w:numPr>
          <w:ilvl w:val="2"/>
          <w:numId w:val="50"/>
        </w:numPr>
        <w:spacing w:line="252" w:lineRule="auto"/>
        <w:ind w:left="1276" w:hanging="567"/>
      </w:pPr>
      <w:r>
        <w:t>ISTM membership and listserv (register at http://www.istm.org/)</w:t>
      </w:r>
    </w:p>
    <w:p w:rsidR="00247F9D" w:rsidRDefault="00247F9D" w:rsidP="00064ABC">
      <w:pPr>
        <w:pStyle w:val="ListParagraph"/>
        <w:numPr>
          <w:ilvl w:val="2"/>
          <w:numId w:val="50"/>
        </w:numPr>
        <w:spacing w:line="252" w:lineRule="auto"/>
        <w:ind w:left="1276" w:hanging="567"/>
      </w:pPr>
      <w:r>
        <w:t>Centers for Disease Control and Prevention Travel Notices (http://wwwn.cdc.gov/travel/notices.aspx)</w:t>
      </w:r>
    </w:p>
    <w:p w:rsidR="00247F9D" w:rsidRDefault="00247F9D" w:rsidP="00064ABC">
      <w:pPr>
        <w:pStyle w:val="ListParagraph"/>
        <w:numPr>
          <w:ilvl w:val="2"/>
          <w:numId w:val="50"/>
        </w:numPr>
        <w:spacing w:line="252" w:lineRule="auto"/>
        <w:ind w:left="1276" w:hanging="567"/>
      </w:pPr>
      <w:r>
        <w:t>WHO disease outbreak news (http://www.who.int/csr/don/en/)</w:t>
      </w:r>
    </w:p>
    <w:p w:rsidR="00247F9D" w:rsidRDefault="00247F9D" w:rsidP="00064ABC">
      <w:pPr>
        <w:pStyle w:val="ListParagraph"/>
        <w:numPr>
          <w:ilvl w:val="2"/>
          <w:numId w:val="50"/>
        </w:numPr>
        <w:spacing w:line="252" w:lineRule="auto"/>
        <w:ind w:left="1276" w:hanging="567"/>
      </w:pPr>
      <w:r>
        <w:t>Travax alert service (register at http://www.travax.nhs.uk/)</w:t>
      </w:r>
    </w:p>
    <w:p w:rsidR="00247F9D" w:rsidRDefault="00247F9D" w:rsidP="00064ABC">
      <w:pPr>
        <w:pStyle w:val="ListParagraph"/>
        <w:numPr>
          <w:ilvl w:val="2"/>
          <w:numId w:val="50"/>
        </w:numPr>
        <w:spacing w:line="252" w:lineRule="auto"/>
        <w:ind w:left="1276" w:hanging="567"/>
      </w:pPr>
      <w:r>
        <w:t>Tropimed Epidemiological News (register at www.tropimed.com)</w:t>
      </w:r>
    </w:p>
    <w:p w:rsidR="00247F9D" w:rsidRDefault="00247F9D" w:rsidP="00064ABC">
      <w:pPr>
        <w:pStyle w:val="ListParagraph"/>
        <w:numPr>
          <w:ilvl w:val="1"/>
          <w:numId w:val="40"/>
        </w:numPr>
        <w:spacing w:line="252" w:lineRule="auto"/>
      </w:pPr>
      <w:r>
        <w:t xml:space="preserve">Actively participate in </w:t>
      </w:r>
      <w:r w:rsidR="007C6AE1" w:rsidRPr="007C6AE1">
        <w:t>Continuing Medical Education</w:t>
      </w:r>
      <w:r>
        <w:t xml:space="preserve"> in travel medicine that covers:</w:t>
      </w:r>
    </w:p>
    <w:p w:rsidR="00247F9D" w:rsidRDefault="00247F9D" w:rsidP="00064ABC">
      <w:pPr>
        <w:pStyle w:val="ListParagraph"/>
        <w:numPr>
          <w:ilvl w:val="2"/>
          <w:numId w:val="40"/>
        </w:numPr>
        <w:spacing w:line="252" w:lineRule="auto"/>
      </w:pPr>
      <w:r>
        <w:t>general knowledge of (including global epidemiology and transmission of) Yellow Fever</w:t>
      </w:r>
      <w:r w:rsidR="007C6AE1">
        <w:t>;</w:t>
      </w:r>
    </w:p>
    <w:p w:rsidR="00247F9D" w:rsidRDefault="00247F9D" w:rsidP="00064ABC">
      <w:pPr>
        <w:pStyle w:val="ListParagraph"/>
        <w:numPr>
          <w:ilvl w:val="2"/>
          <w:numId w:val="40"/>
        </w:numPr>
        <w:spacing w:line="252" w:lineRule="auto"/>
      </w:pPr>
      <w:r>
        <w:t>the International Health Regulations (2005), particularly Annexes 6</w:t>
      </w:r>
      <w:r w:rsidR="007C6AE1">
        <w:br/>
      </w:r>
      <w:r>
        <w:t>and 7</w:t>
      </w:r>
      <w:r w:rsidR="007C6AE1">
        <w:t>;</w:t>
      </w:r>
    </w:p>
    <w:p w:rsidR="00247F9D" w:rsidRDefault="00247F9D" w:rsidP="00064ABC">
      <w:pPr>
        <w:pStyle w:val="ListParagraph"/>
        <w:numPr>
          <w:ilvl w:val="2"/>
          <w:numId w:val="40"/>
        </w:numPr>
        <w:spacing w:line="252" w:lineRule="auto"/>
      </w:pPr>
      <w:r>
        <w:t>areas with risk of Yellow Fever transmission</w:t>
      </w:r>
      <w:r w:rsidR="007C6AE1">
        <w:t>;</w:t>
      </w:r>
    </w:p>
    <w:p w:rsidR="00247F9D" w:rsidRDefault="00247F9D" w:rsidP="00064ABC">
      <w:pPr>
        <w:pStyle w:val="ListParagraph"/>
        <w:numPr>
          <w:ilvl w:val="2"/>
          <w:numId w:val="40"/>
        </w:numPr>
        <w:spacing w:line="252" w:lineRule="auto"/>
      </w:pPr>
      <w:r>
        <w:t>Yellow Fever vaccine: safe use, delivery, adverse effects, contraindications and appropriate use of medical wavers</w:t>
      </w:r>
      <w:r w:rsidR="007C6AE1">
        <w:t>;</w:t>
      </w:r>
    </w:p>
    <w:p w:rsidR="00247F9D" w:rsidRDefault="00247F9D" w:rsidP="00064ABC">
      <w:pPr>
        <w:pStyle w:val="ListParagraph"/>
        <w:numPr>
          <w:ilvl w:val="2"/>
          <w:numId w:val="40"/>
        </w:numPr>
        <w:spacing w:line="252" w:lineRule="auto"/>
      </w:pPr>
      <w:r>
        <w:t>other forms of Yellow Fever prevention, such as mosquito bite prevention</w:t>
      </w:r>
      <w:r w:rsidR="007C6AE1">
        <w:t>;</w:t>
      </w:r>
    </w:p>
    <w:p w:rsidR="00247F9D" w:rsidRDefault="00247F9D" w:rsidP="00064ABC">
      <w:pPr>
        <w:pStyle w:val="ListParagraph"/>
        <w:numPr>
          <w:ilvl w:val="2"/>
          <w:numId w:val="40"/>
        </w:numPr>
        <w:spacing w:line="252" w:lineRule="auto"/>
      </w:pPr>
      <w:r>
        <w:t>access to regular outbreak alerts</w:t>
      </w:r>
      <w:r w:rsidR="007C6AE1">
        <w:t>;</w:t>
      </w:r>
    </w:p>
    <w:p w:rsidR="00247F9D" w:rsidRDefault="00247F9D" w:rsidP="00064ABC">
      <w:pPr>
        <w:pStyle w:val="ListParagraph"/>
        <w:numPr>
          <w:ilvl w:val="2"/>
          <w:numId w:val="40"/>
        </w:numPr>
        <w:spacing w:line="252" w:lineRule="auto"/>
      </w:pPr>
      <w:r>
        <w:t>risk assessment for travel</w:t>
      </w:r>
      <w:r w:rsidR="007C6AE1">
        <w:t>; and</w:t>
      </w:r>
    </w:p>
    <w:p w:rsidR="00247F9D" w:rsidRDefault="00247F9D" w:rsidP="00064ABC">
      <w:pPr>
        <w:pStyle w:val="ListParagraph"/>
        <w:numPr>
          <w:ilvl w:val="2"/>
          <w:numId w:val="40"/>
        </w:numPr>
        <w:spacing w:line="252" w:lineRule="auto"/>
      </w:pPr>
      <w:r>
        <w:t>updates to the medical practitioner’s general knowledge base and resources in the area of travel medicine in general, with the aim of ensuring the medical practitioner follows best evidence-based practice, according to internationally recognised standards, in providing pre-travel advice.</w:t>
      </w:r>
    </w:p>
    <w:p w:rsidR="00247F9D" w:rsidRDefault="00247F9D" w:rsidP="00064ABC">
      <w:pPr>
        <w:spacing w:line="252" w:lineRule="auto"/>
      </w:pPr>
    </w:p>
    <w:p w:rsidR="00247F9D" w:rsidRDefault="00247F9D" w:rsidP="00064ABC">
      <w:pPr>
        <w:spacing w:line="252" w:lineRule="auto"/>
      </w:pPr>
      <w:r>
        <w:t>Continuing Medical Education is to entail a minimum of 18 hours total (three days) over a three-yearly accreditation cycle. Within this Continuing Medical Education, one component must be Yellow Fever-specific, including a minimum of three hours total over the three-year cycle, covering the topics listed above and including an assessment component.</w:t>
      </w:r>
    </w:p>
    <w:p w:rsidR="00247F9D" w:rsidRDefault="00247F9D" w:rsidP="00064ABC">
      <w:pPr>
        <w:spacing w:line="252" w:lineRule="auto"/>
      </w:pPr>
    </w:p>
    <w:p w:rsidR="00247F9D" w:rsidRDefault="00247F9D" w:rsidP="00064ABC">
      <w:pPr>
        <w:spacing w:line="252" w:lineRule="auto"/>
      </w:pPr>
      <w:r>
        <w:t xml:space="preserve">Medical </w:t>
      </w:r>
      <w:r w:rsidR="007C6AE1">
        <w:t>p</w:t>
      </w:r>
      <w:r>
        <w:t xml:space="preserve">ractitioners </w:t>
      </w:r>
      <w:r w:rsidR="007C6AE1">
        <w:t>must</w:t>
      </w:r>
      <w:r>
        <w:t xml:space="preserve"> undertake </w:t>
      </w:r>
      <w:r w:rsidR="00C41371" w:rsidRPr="00C41371">
        <w:t>Continuing Medical Education</w:t>
      </w:r>
      <w:r>
        <w:t xml:space="preserve"> through an accredited or recognised </w:t>
      </w:r>
      <w:r w:rsidR="00C41371" w:rsidRPr="00C41371">
        <w:t>Continuing Medical Education</w:t>
      </w:r>
      <w:r>
        <w:t xml:space="preserve"> programme</w:t>
      </w:r>
      <w:r w:rsidR="00912A1C">
        <w:t>.</w:t>
      </w:r>
    </w:p>
    <w:p w:rsidR="00C41371" w:rsidRDefault="00C41371" w:rsidP="00064ABC">
      <w:r>
        <w:br w:type="page"/>
      </w:r>
    </w:p>
    <w:p w:rsidR="00247F9D" w:rsidRPr="00C41371" w:rsidRDefault="00247F9D" w:rsidP="00064ABC">
      <w:pPr>
        <w:spacing w:line="252" w:lineRule="auto"/>
        <w:jc w:val="center"/>
        <w:rPr>
          <w:b/>
          <w:sz w:val="28"/>
        </w:rPr>
      </w:pPr>
      <w:r w:rsidRPr="00C41371">
        <w:rPr>
          <w:b/>
          <w:sz w:val="28"/>
        </w:rPr>
        <w:t>Appendix C</w:t>
      </w:r>
    </w:p>
    <w:p w:rsidR="00247F9D" w:rsidRPr="00C41371" w:rsidRDefault="00247F9D" w:rsidP="00064ABC">
      <w:pPr>
        <w:spacing w:line="252" w:lineRule="auto"/>
        <w:jc w:val="center"/>
        <w:rPr>
          <w:b/>
        </w:rPr>
      </w:pPr>
      <w:r w:rsidRPr="00C41371">
        <w:rPr>
          <w:b/>
        </w:rPr>
        <w:t>Cold Chain Accreditation</w:t>
      </w:r>
    </w:p>
    <w:p w:rsidR="00C41371" w:rsidRDefault="00C41371" w:rsidP="00064ABC">
      <w:pPr>
        <w:spacing w:line="252" w:lineRule="auto"/>
      </w:pPr>
    </w:p>
    <w:p w:rsidR="00247F9D" w:rsidRPr="00912A1C" w:rsidRDefault="00247F9D" w:rsidP="00064ABC">
      <w:pPr>
        <w:pStyle w:val="ListParagraph"/>
        <w:numPr>
          <w:ilvl w:val="0"/>
          <w:numId w:val="30"/>
        </w:numPr>
        <w:spacing w:line="252" w:lineRule="auto"/>
        <w:rPr>
          <w:b/>
        </w:rPr>
      </w:pPr>
      <w:r w:rsidRPr="00912A1C">
        <w:rPr>
          <w:b/>
        </w:rPr>
        <w:t>Overview</w:t>
      </w:r>
    </w:p>
    <w:p w:rsidR="00247F9D" w:rsidRDefault="00247F9D" w:rsidP="00064ABC">
      <w:pPr>
        <w:pStyle w:val="ListParagraph"/>
        <w:numPr>
          <w:ilvl w:val="1"/>
          <w:numId w:val="30"/>
        </w:numPr>
        <w:spacing w:line="252" w:lineRule="auto"/>
      </w:pPr>
      <w:r>
        <w:t xml:space="preserve">The Yellow Fever vaccine contains the live, but attenuated, Yellow Fever virus. The Yellow Fever vaccine must be stored continually between </w:t>
      </w:r>
      <w:r w:rsidR="007C6AE1">
        <w:t>2 °C to 8 °C</w:t>
      </w:r>
      <w:r>
        <w:t>. If the Yellow Fever vaccine is not stored within this temperature range, its efficacy rapidly decreases. A Cold Chain Accreditation ensures the Yellow Fever vaccine will be stored optimally and thereby be most efficacious. Therefore, a medical practice must be Cold Chain Accredited to store and supply Yellow Fever vaccines.</w:t>
      </w:r>
    </w:p>
    <w:p w:rsidR="00247F9D" w:rsidRDefault="00247F9D" w:rsidP="00064ABC">
      <w:pPr>
        <w:spacing w:line="252" w:lineRule="auto"/>
      </w:pPr>
    </w:p>
    <w:p w:rsidR="00247F9D" w:rsidRPr="00912A1C" w:rsidRDefault="00247F9D" w:rsidP="00064ABC">
      <w:pPr>
        <w:pStyle w:val="ListParagraph"/>
        <w:numPr>
          <w:ilvl w:val="0"/>
          <w:numId w:val="30"/>
        </w:numPr>
        <w:spacing w:line="252" w:lineRule="auto"/>
        <w:rPr>
          <w:b/>
        </w:rPr>
      </w:pPr>
      <w:r w:rsidRPr="00912A1C">
        <w:rPr>
          <w:b/>
        </w:rPr>
        <w:t>Accreditation</w:t>
      </w:r>
    </w:p>
    <w:p w:rsidR="00247F9D" w:rsidRDefault="00247F9D" w:rsidP="00064ABC">
      <w:pPr>
        <w:pStyle w:val="ListParagraph"/>
        <w:numPr>
          <w:ilvl w:val="1"/>
          <w:numId w:val="30"/>
        </w:numPr>
        <w:spacing w:line="252" w:lineRule="auto"/>
      </w:pPr>
      <w:r>
        <w:t>A medical practice’s Cold Chain Accreditation is renewable on a three-yearly basis.</w:t>
      </w:r>
    </w:p>
    <w:p w:rsidR="00247F9D" w:rsidRDefault="00247F9D" w:rsidP="00064ABC">
      <w:pPr>
        <w:pStyle w:val="ListParagraph"/>
        <w:numPr>
          <w:ilvl w:val="1"/>
          <w:numId w:val="30"/>
        </w:numPr>
        <w:spacing w:line="252" w:lineRule="auto"/>
      </w:pPr>
      <w:r>
        <w:t xml:space="preserve">A medical practice’s Cold Chain Accreditation must be renewed prior to the expiry of its current </w:t>
      </w:r>
      <w:r w:rsidR="007C6AE1">
        <w:t>a</w:t>
      </w:r>
      <w:r w:rsidR="007C6AE1" w:rsidRPr="007C6AE1">
        <w:t>ccreditation</w:t>
      </w:r>
      <w:r>
        <w:t xml:space="preserve"> to ensure continuity of its </w:t>
      </w:r>
      <w:r w:rsidR="007C6AE1">
        <w:t>a</w:t>
      </w:r>
      <w:r w:rsidR="007C6AE1" w:rsidRPr="007C6AE1">
        <w:t>ccreditation</w:t>
      </w:r>
      <w:r>
        <w:t>.</w:t>
      </w:r>
    </w:p>
    <w:p w:rsidR="00247F9D" w:rsidRDefault="00247F9D" w:rsidP="00064ABC">
      <w:pPr>
        <w:spacing w:line="252" w:lineRule="auto"/>
      </w:pPr>
    </w:p>
    <w:p w:rsidR="00247F9D" w:rsidRDefault="00247F9D" w:rsidP="00064ABC">
      <w:pPr>
        <w:spacing w:line="252" w:lineRule="auto"/>
      </w:pPr>
      <w:r>
        <w:t>The requirements to be Cold Chain Accredited are detailed below.</w:t>
      </w:r>
    </w:p>
    <w:p w:rsidR="00247F9D" w:rsidRDefault="00247F9D" w:rsidP="00064ABC">
      <w:pPr>
        <w:spacing w:line="252" w:lineRule="auto"/>
      </w:pPr>
    </w:p>
    <w:p w:rsidR="00247F9D" w:rsidRPr="00912A1C" w:rsidRDefault="00247F9D" w:rsidP="00064ABC">
      <w:pPr>
        <w:pStyle w:val="ListParagraph"/>
        <w:numPr>
          <w:ilvl w:val="0"/>
          <w:numId w:val="30"/>
        </w:numPr>
        <w:spacing w:line="252" w:lineRule="auto"/>
        <w:rPr>
          <w:b/>
        </w:rPr>
      </w:pPr>
      <w:r w:rsidRPr="00912A1C">
        <w:rPr>
          <w:b/>
        </w:rPr>
        <w:t>Cold Chain Management Policy</w:t>
      </w:r>
    </w:p>
    <w:p w:rsidR="00247F9D" w:rsidRDefault="00247F9D" w:rsidP="00064ABC">
      <w:pPr>
        <w:pStyle w:val="ListParagraph"/>
        <w:numPr>
          <w:ilvl w:val="1"/>
          <w:numId w:val="43"/>
        </w:numPr>
        <w:spacing w:line="252" w:lineRule="auto"/>
      </w:pPr>
      <w:r>
        <w:t>A medical practice that stores or supplies vaccines must have an individualised and documented Cold Chain management policy that:</w:t>
      </w:r>
    </w:p>
    <w:p w:rsidR="00247F9D" w:rsidRDefault="00247F9D" w:rsidP="00064ABC">
      <w:pPr>
        <w:pStyle w:val="ListParagraph"/>
        <w:numPr>
          <w:ilvl w:val="2"/>
          <w:numId w:val="43"/>
        </w:numPr>
        <w:spacing w:line="252" w:lineRule="auto"/>
      </w:pPr>
      <w:r>
        <w:t>designates a staff member as responsible for the management of the Cold Chain;</w:t>
      </w:r>
    </w:p>
    <w:p w:rsidR="00247F9D" w:rsidRDefault="00247F9D" w:rsidP="00064ABC">
      <w:pPr>
        <w:pStyle w:val="ListParagraph"/>
        <w:numPr>
          <w:ilvl w:val="2"/>
          <w:numId w:val="43"/>
        </w:numPr>
        <w:spacing w:line="252" w:lineRule="auto"/>
      </w:pPr>
      <w:r>
        <w:t>is dated and signed by the relevant staff member;</w:t>
      </w:r>
    </w:p>
    <w:p w:rsidR="00247F9D" w:rsidRDefault="00247F9D" w:rsidP="00064ABC">
      <w:pPr>
        <w:pStyle w:val="ListParagraph"/>
        <w:numPr>
          <w:ilvl w:val="2"/>
          <w:numId w:val="43"/>
        </w:numPr>
        <w:spacing w:line="252" w:lineRule="auto"/>
      </w:pPr>
      <w:r>
        <w:t>is reviewed annually;</w:t>
      </w:r>
    </w:p>
    <w:p w:rsidR="00247F9D" w:rsidRDefault="00247F9D" w:rsidP="00064ABC">
      <w:pPr>
        <w:pStyle w:val="ListParagraph"/>
        <w:numPr>
          <w:ilvl w:val="2"/>
          <w:numId w:val="43"/>
        </w:numPr>
        <w:spacing w:line="252" w:lineRule="auto"/>
      </w:pPr>
      <w:r>
        <w:t>details vaccine stock requirements;</w:t>
      </w:r>
    </w:p>
    <w:p w:rsidR="00247F9D" w:rsidRDefault="00247F9D" w:rsidP="00064ABC">
      <w:pPr>
        <w:pStyle w:val="ListParagraph"/>
        <w:numPr>
          <w:ilvl w:val="2"/>
          <w:numId w:val="43"/>
        </w:numPr>
        <w:spacing w:line="252" w:lineRule="auto"/>
      </w:pPr>
      <w:r>
        <w:t>details vaccine ordering and storage processes;</w:t>
      </w:r>
    </w:p>
    <w:p w:rsidR="00247F9D" w:rsidRDefault="00247F9D" w:rsidP="00064ABC">
      <w:pPr>
        <w:pStyle w:val="ListParagraph"/>
        <w:numPr>
          <w:ilvl w:val="2"/>
          <w:numId w:val="43"/>
        </w:numPr>
        <w:spacing w:line="252" w:lineRule="auto"/>
      </w:pPr>
      <w:r>
        <w:t>details refrigerator operation, and maintenance and management processes; and</w:t>
      </w:r>
    </w:p>
    <w:p w:rsidR="00247F9D" w:rsidRDefault="00247F9D" w:rsidP="00064ABC">
      <w:pPr>
        <w:pStyle w:val="ListParagraph"/>
        <w:numPr>
          <w:ilvl w:val="2"/>
          <w:numId w:val="43"/>
        </w:numPr>
        <w:spacing w:line="252" w:lineRule="auto"/>
      </w:pPr>
      <w:r>
        <w:t>details emergency procedures for dealing with equipment and power failures.</w:t>
      </w:r>
    </w:p>
    <w:p w:rsidR="00247F9D" w:rsidRDefault="00247F9D" w:rsidP="00064ABC">
      <w:pPr>
        <w:spacing w:line="252" w:lineRule="auto"/>
      </w:pPr>
    </w:p>
    <w:p w:rsidR="00247F9D" w:rsidRPr="00912A1C" w:rsidRDefault="00247F9D" w:rsidP="00064ABC">
      <w:pPr>
        <w:pStyle w:val="ListParagraph"/>
        <w:numPr>
          <w:ilvl w:val="0"/>
          <w:numId w:val="30"/>
        </w:numPr>
        <w:spacing w:line="252" w:lineRule="auto"/>
        <w:rPr>
          <w:b/>
        </w:rPr>
      </w:pPr>
      <w:r w:rsidRPr="00912A1C">
        <w:rPr>
          <w:b/>
        </w:rPr>
        <w:t>Vaccine Storage</w:t>
      </w:r>
    </w:p>
    <w:p w:rsidR="00247F9D" w:rsidRDefault="00247F9D" w:rsidP="00064ABC">
      <w:pPr>
        <w:pStyle w:val="ListParagraph"/>
        <w:numPr>
          <w:ilvl w:val="1"/>
          <w:numId w:val="39"/>
        </w:numPr>
        <w:spacing w:line="252" w:lineRule="auto"/>
      </w:pPr>
      <w:r>
        <w:t>A medical practice that stores or supplies vaccines must use a pharmaceutical refrigerator to store vaccines. This pharmaceutical refrigerator must:</w:t>
      </w:r>
    </w:p>
    <w:p w:rsidR="00247F9D" w:rsidRDefault="00247F9D" w:rsidP="00064ABC">
      <w:pPr>
        <w:pStyle w:val="ListParagraph"/>
        <w:numPr>
          <w:ilvl w:val="2"/>
          <w:numId w:val="41"/>
        </w:numPr>
        <w:spacing w:line="252" w:lineRule="auto"/>
      </w:pPr>
      <w:r>
        <w:t>be of sufﬁcient size to accommodate vaccine storage requirements without exceeding the manufacturer’s recommendations for maximum storage capacity;</w:t>
      </w:r>
    </w:p>
    <w:p w:rsidR="00247F9D" w:rsidRDefault="00247F9D" w:rsidP="00064ABC">
      <w:pPr>
        <w:pStyle w:val="ListParagraph"/>
        <w:numPr>
          <w:ilvl w:val="2"/>
          <w:numId w:val="41"/>
        </w:numPr>
        <w:spacing w:line="252" w:lineRule="auto"/>
      </w:pPr>
      <w:r>
        <w:t>be in a reasonably sized, well-ventilated room and not in direct sunlight or against a heat source/external wall;</w:t>
      </w:r>
    </w:p>
    <w:p w:rsidR="00247F9D" w:rsidRDefault="00247F9D" w:rsidP="00064ABC">
      <w:pPr>
        <w:pStyle w:val="ListParagraph"/>
        <w:numPr>
          <w:ilvl w:val="2"/>
          <w:numId w:val="41"/>
        </w:numPr>
        <w:spacing w:line="252" w:lineRule="auto"/>
      </w:pPr>
      <w:r>
        <w:t>have sufﬁcient ventilation around the condenser of the pharmaceutical refrigerator;</w:t>
      </w:r>
    </w:p>
    <w:p w:rsidR="00247F9D" w:rsidRDefault="00247F9D" w:rsidP="00064ABC">
      <w:pPr>
        <w:pStyle w:val="ListParagraph"/>
        <w:numPr>
          <w:ilvl w:val="2"/>
          <w:numId w:val="41"/>
        </w:numPr>
        <w:spacing w:line="252" w:lineRule="auto"/>
      </w:pPr>
      <w:r>
        <w:t>have an independent power point and a plug-in surge protection unit, with the plug either taped over, with a written warning against unplugging, or the pharmaceutical refrigerator wired permanently into the surge protection unit and electrical outlet;</w:t>
      </w:r>
    </w:p>
    <w:p w:rsidR="00247F9D" w:rsidRDefault="00247F9D" w:rsidP="00064ABC">
      <w:pPr>
        <w:pStyle w:val="ListParagraph"/>
        <w:numPr>
          <w:ilvl w:val="2"/>
          <w:numId w:val="41"/>
        </w:numPr>
        <w:spacing w:line="252" w:lineRule="auto"/>
      </w:pPr>
      <w:r>
        <w:t xml:space="preserve">be connected to an electrical back-up generator with the capacity to power this pharmaceutical refrigerator in the event of a loss of mains power; </w:t>
      </w:r>
    </w:p>
    <w:p w:rsidR="00247F9D" w:rsidRDefault="00247F9D" w:rsidP="00064ABC">
      <w:pPr>
        <w:pStyle w:val="ListParagraph"/>
        <w:numPr>
          <w:ilvl w:val="2"/>
          <w:numId w:val="41"/>
        </w:numPr>
        <w:spacing w:line="252" w:lineRule="auto"/>
      </w:pPr>
      <w:r>
        <w:t>have an electronic temperature-recording device, such as a data logger, that:</w:t>
      </w:r>
    </w:p>
    <w:p w:rsidR="00247F9D" w:rsidRDefault="00247F9D" w:rsidP="00064ABC">
      <w:pPr>
        <w:pStyle w:val="ListParagraph"/>
        <w:numPr>
          <w:ilvl w:val="3"/>
          <w:numId w:val="41"/>
        </w:numPr>
        <w:spacing w:line="252" w:lineRule="auto"/>
      </w:pPr>
      <w:r>
        <w:t>measures the current temperature and the minimum and maximum temperatures reached since the device was last reset;</w:t>
      </w:r>
    </w:p>
    <w:p w:rsidR="00247F9D" w:rsidRDefault="00247F9D" w:rsidP="00064ABC">
      <w:pPr>
        <w:pStyle w:val="ListParagraph"/>
        <w:numPr>
          <w:ilvl w:val="3"/>
          <w:numId w:val="41"/>
        </w:numPr>
        <w:spacing w:line="252" w:lineRule="auto"/>
      </w:pPr>
      <w:r>
        <w:t>generates a warning if the temperature of the pharmaceutical refrigerator is not within a defined temperature</w:t>
      </w:r>
      <w:r w:rsidR="00EB1F08">
        <w:t xml:space="preserve"> range</w:t>
      </w:r>
      <w:r>
        <w:t>; and</w:t>
      </w:r>
    </w:p>
    <w:p w:rsidR="00247F9D" w:rsidRDefault="00247F9D" w:rsidP="00064ABC">
      <w:pPr>
        <w:pStyle w:val="ListParagraph"/>
        <w:numPr>
          <w:ilvl w:val="3"/>
          <w:numId w:val="41"/>
        </w:numPr>
        <w:spacing w:line="252" w:lineRule="auto"/>
      </w:pPr>
      <w:r>
        <w:t>can record and download previous data;</w:t>
      </w:r>
    </w:p>
    <w:p w:rsidR="00247F9D" w:rsidRDefault="00247F9D" w:rsidP="00064ABC">
      <w:pPr>
        <w:pStyle w:val="ListParagraph"/>
        <w:numPr>
          <w:ilvl w:val="2"/>
          <w:numId w:val="41"/>
        </w:numPr>
        <w:spacing w:line="252" w:lineRule="auto"/>
      </w:pPr>
      <w:r>
        <w:t>have its temperature monitored and documented in a temperature log at the same time each working day, ideally by the same individual; and</w:t>
      </w:r>
    </w:p>
    <w:p w:rsidR="00963C9C" w:rsidRDefault="00247F9D" w:rsidP="00064ABC">
      <w:pPr>
        <w:pStyle w:val="ListParagraph"/>
        <w:numPr>
          <w:ilvl w:val="2"/>
          <w:numId w:val="41"/>
        </w:numPr>
        <w:spacing w:line="252" w:lineRule="auto"/>
      </w:pPr>
      <w:r>
        <w:t>not be used to store food.</w:t>
      </w:r>
    </w:p>
    <w:p w:rsidR="00247F9D" w:rsidRDefault="00247F9D" w:rsidP="00064ABC">
      <w:pPr>
        <w:pStyle w:val="ListParagraph"/>
        <w:numPr>
          <w:ilvl w:val="1"/>
          <w:numId w:val="41"/>
        </w:numPr>
        <w:spacing w:line="252" w:lineRule="auto"/>
      </w:pPr>
      <w:r>
        <w:t>A vaccine within an aforementioned pharmaceutical refrigerator must:</w:t>
      </w:r>
    </w:p>
    <w:p w:rsidR="00247F9D" w:rsidRDefault="00247F9D" w:rsidP="00064ABC">
      <w:pPr>
        <w:pStyle w:val="ListParagraph"/>
        <w:numPr>
          <w:ilvl w:val="2"/>
          <w:numId w:val="44"/>
        </w:numPr>
        <w:spacing w:line="252" w:lineRule="auto"/>
      </w:pPr>
      <w:r>
        <w:t>be stored:</w:t>
      </w:r>
    </w:p>
    <w:p w:rsidR="00247F9D" w:rsidRDefault="00247F9D" w:rsidP="00064ABC">
      <w:pPr>
        <w:pStyle w:val="ListParagraph"/>
        <w:numPr>
          <w:ilvl w:val="3"/>
          <w:numId w:val="44"/>
        </w:numPr>
        <w:spacing w:line="252" w:lineRule="auto"/>
      </w:pPr>
      <w:r>
        <w:t>between 2 °C and 8 °C;</w:t>
      </w:r>
    </w:p>
    <w:p w:rsidR="00247F9D" w:rsidRDefault="00247F9D" w:rsidP="00064ABC">
      <w:pPr>
        <w:pStyle w:val="ListParagraph"/>
        <w:numPr>
          <w:ilvl w:val="3"/>
          <w:numId w:val="44"/>
        </w:numPr>
        <w:spacing w:line="252" w:lineRule="auto"/>
      </w:pPr>
      <w:r>
        <w:t>in its original packaging; and</w:t>
      </w:r>
    </w:p>
    <w:p w:rsidR="00247F9D" w:rsidRDefault="00247F9D" w:rsidP="00064ABC">
      <w:pPr>
        <w:pStyle w:val="ListParagraph"/>
        <w:numPr>
          <w:ilvl w:val="3"/>
          <w:numId w:val="44"/>
        </w:numPr>
        <w:spacing w:line="252" w:lineRule="auto"/>
      </w:pPr>
      <w:r>
        <w:t>with the batch number and expiry date showing;</w:t>
      </w:r>
    </w:p>
    <w:p w:rsidR="00247F9D" w:rsidRDefault="00247F9D" w:rsidP="00064ABC">
      <w:pPr>
        <w:pStyle w:val="ListParagraph"/>
        <w:numPr>
          <w:ilvl w:val="2"/>
          <w:numId w:val="44"/>
        </w:numPr>
        <w:spacing w:line="252" w:lineRule="auto"/>
      </w:pPr>
      <w:r>
        <w:t>not be stored:</w:t>
      </w:r>
    </w:p>
    <w:p w:rsidR="00247F9D" w:rsidRDefault="00247F9D" w:rsidP="00064ABC">
      <w:pPr>
        <w:pStyle w:val="ListParagraph"/>
        <w:numPr>
          <w:ilvl w:val="3"/>
          <w:numId w:val="44"/>
        </w:numPr>
        <w:spacing w:line="252" w:lineRule="auto"/>
      </w:pPr>
      <w:r>
        <w:t>against the walls of the pharmaceutical refrigerator;</w:t>
      </w:r>
    </w:p>
    <w:p w:rsidR="00247F9D" w:rsidRDefault="00247F9D" w:rsidP="00064ABC">
      <w:pPr>
        <w:pStyle w:val="ListParagraph"/>
        <w:numPr>
          <w:ilvl w:val="3"/>
          <w:numId w:val="44"/>
        </w:numPr>
        <w:spacing w:line="252" w:lineRule="auto"/>
      </w:pPr>
      <w:r>
        <w:t>closer than 25 mm to the top of a shelf within the pharmaceutical refrigerator or the pharmaceutical refrigerator itself;</w:t>
      </w:r>
    </w:p>
    <w:p w:rsidR="00247F9D" w:rsidRDefault="00247F9D" w:rsidP="00064ABC">
      <w:pPr>
        <w:pStyle w:val="ListParagraph"/>
        <w:numPr>
          <w:ilvl w:val="3"/>
          <w:numId w:val="44"/>
        </w:numPr>
        <w:spacing w:line="252" w:lineRule="auto"/>
      </w:pPr>
      <w:r>
        <w:t>closer than 25 mm to the back of the pharmaceutical refrigerator; or</w:t>
      </w:r>
    </w:p>
    <w:p w:rsidR="00247F9D" w:rsidRDefault="00247F9D" w:rsidP="00064ABC">
      <w:pPr>
        <w:pStyle w:val="ListParagraph"/>
        <w:numPr>
          <w:ilvl w:val="3"/>
          <w:numId w:val="44"/>
        </w:numPr>
        <w:spacing w:line="252" w:lineRule="auto"/>
      </w:pPr>
      <w:r>
        <w:t>in the bottom of the pharmaceutical refrigerator;</w:t>
      </w:r>
    </w:p>
    <w:p w:rsidR="00247F9D" w:rsidRDefault="00247F9D" w:rsidP="00064ABC">
      <w:pPr>
        <w:pStyle w:val="ListParagraph"/>
        <w:numPr>
          <w:ilvl w:val="2"/>
          <w:numId w:val="44"/>
        </w:numPr>
        <w:spacing w:line="252" w:lineRule="auto"/>
      </w:pPr>
      <w:r>
        <w:t xml:space="preserve">be refrigerated immediately upon arrival from </w:t>
      </w:r>
      <w:r w:rsidR="007C6AE1">
        <w:t>a</w:t>
      </w:r>
      <w:r>
        <w:t xml:space="preserve"> vaccine supplier.</w:t>
      </w:r>
    </w:p>
    <w:p w:rsidR="00247F9D" w:rsidRDefault="00247F9D" w:rsidP="00064ABC">
      <w:pPr>
        <w:spacing w:line="252" w:lineRule="auto"/>
      </w:pPr>
    </w:p>
    <w:p w:rsidR="00247F9D" w:rsidRPr="00963C9C" w:rsidRDefault="00247F9D" w:rsidP="00064ABC">
      <w:pPr>
        <w:pStyle w:val="ListParagraph"/>
        <w:numPr>
          <w:ilvl w:val="0"/>
          <w:numId w:val="47"/>
        </w:numPr>
        <w:spacing w:line="252" w:lineRule="auto"/>
        <w:rPr>
          <w:b/>
        </w:rPr>
      </w:pPr>
      <w:r w:rsidRPr="00963C9C">
        <w:rPr>
          <w:b/>
        </w:rPr>
        <w:t>Vaccine Deliveries</w:t>
      </w:r>
    </w:p>
    <w:p w:rsidR="00247F9D" w:rsidRDefault="00247F9D" w:rsidP="00064ABC">
      <w:pPr>
        <w:pStyle w:val="ListParagraph"/>
        <w:numPr>
          <w:ilvl w:val="1"/>
          <w:numId w:val="47"/>
        </w:numPr>
        <w:spacing w:line="252" w:lineRule="auto"/>
      </w:pPr>
      <w:r>
        <w:t>When a vaccine arrives from a vaccine supplier the recipient must take all reasonable measures to determine the vaccine has been kept at the required temperature. If the recipient has reason to believe the vaccine has not been kept at the required temperature, they should notify the vaccine supplier for advice and, if necessary, return the vaccine.</w:t>
      </w:r>
    </w:p>
    <w:p w:rsidR="00247F9D" w:rsidRDefault="00247F9D" w:rsidP="00064ABC">
      <w:pPr>
        <w:spacing w:line="252" w:lineRule="auto"/>
      </w:pPr>
    </w:p>
    <w:p w:rsidR="00247F9D" w:rsidRPr="00963C9C" w:rsidRDefault="00247F9D" w:rsidP="00064ABC">
      <w:pPr>
        <w:pStyle w:val="ListParagraph"/>
        <w:numPr>
          <w:ilvl w:val="0"/>
          <w:numId w:val="48"/>
        </w:numPr>
        <w:spacing w:line="252" w:lineRule="auto"/>
        <w:rPr>
          <w:b/>
        </w:rPr>
      </w:pPr>
      <w:r w:rsidRPr="00963C9C">
        <w:rPr>
          <w:b/>
        </w:rPr>
        <w:t>Managing Cold Chain Failures</w:t>
      </w:r>
    </w:p>
    <w:p w:rsidR="00247F9D" w:rsidRDefault="00247F9D" w:rsidP="00064ABC">
      <w:pPr>
        <w:pStyle w:val="ListParagraph"/>
        <w:numPr>
          <w:ilvl w:val="1"/>
          <w:numId w:val="48"/>
        </w:numPr>
        <w:spacing w:line="252" w:lineRule="auto"/>
      </w:pPr>
      <w:r>
        <w:t xml:space="preserve">If the </w:t>
      </w:r>
      <w:r w:rsidR="0027654A">
        <w:t xml:space="preserve">temperature of a </w:t>
      </w:r>
      <w:r>
        <w:t xml:space="preserve">pharmaceutical refrigerator </w:t>
      </w:r>
      <w:r w:rsidR="0027654A">
        <w:t xml:space="preserve">being used to store vaccines is </w:t>
      </w:r>
      <w:r>
        <w:t xml:space="preserve">not between </w:t>
      </w:r>
      <w:r w:rsidR="007C6AE1">
        <w:t>2 °C to 8 °C</w:t>
      </w:r>
      <w:r>
        <w:t xml:space="preserve"> at any time the following steps must be undertaken.</w:t>
      </w:r>
    </w:p>
    <w:p w:rsidR="00247F9D" w:rsidRDefault="0027654A" w:rsidP="00064ABC">
      <w:pPr>
        <w:pStyle w:val="ListParagraph"/>
        <w:numPr>
          <w:ilvl w:val="2"/>
          <w:numId w:val="46"/>
        </w:numPr>
        <w:tabs>
          <w:tab w:val="clear" w:pos="1134"/>
        </w:tabs>
        <w:spacing w:line="252" w:lineRule="auto"/>
      </w:pPr>
      <w:r>
        <w:t xml:space="preserve">The vaccines stored within the aforementioned </w:t>
      </w:r>
      <w:r w:rsidRPr="0027654A">
        <w:t xml:space="preserve">pharmaceutical refrigerator </w:t>
      </w:r>
      <w:r>
        <w:t>are to be l</w:t>
      </w:r>
      <w:r w:rsidR="00247F9D">
        <w:t>abel</w:t>
      </w:r>
      <w:r>
        <w:t>led “</w:t>
      </w:r>
      <w:r w:rsidR="00247F9D">
        <w:t>not for use</w:t>
      </w:r>
      <w:r>
        <w:t>”</w:t>
      </w:r>
      <w:r w:rsidR="00247F9D">
        <w:t xml:space="preserve"> and </w:t>
      </w:r>
      <w:r>
        <w:t xml:space="preserve">left within </w:t>
      </w:r>
      <w:r w:rsidRPr="0027654A">
        <w:t>pharmaceutical refrigerator</w:t>
      </w:r>
      <w:r>
        <w:t xml:space="preserve">. The door of the </w:t>
      </w:r>
      <w:r w:rsidRPr="0027654A">
        <w:t>pharmaceutical refrigerator</w:t>
      </w:r>
      <w:r>
        <w:t xml:space="preserve"> is </w:t>
      </w:r>
      <w:r w:rsidR="00064ABC">
        <w:t>t</w:t>
      </w:r>
      <w:r>
        <w:t>o remain closed whenever possible.</w:t>
      </w:r>
    </w:p>
    <w:p w:rsidR="00247F9D" w:rsidRDefault="0027654A" w:rsidP="00064ABC">
      <w:pPr>
        <w:pStyle w:val="ListParagraph"/>
        <w:numPr>
          <w:ilvl w:val="2"/>
          <w:numId w:val="46"/>
        </w:numPr>
        <w:tabs>
          <w:tab w:val="clear" w:pos="1134"/>
        </w:tabs>
        <w:spacing w:line="252" w:lineRule="auto"/>
      </w:pPr>
      <w:r>
        <w:t xml:space="preserve">The </w:t>
      </w:r>
      <w:r w:rsidR="00064ABC">
        <w:t>data from the electronic temperature-recording device i</w:t>
      </w:r>
      <w:r w:rsidR="00DB3081">
        <w:t>s</w:t>
      </w:r>
      <w:r w:rsidR="00064ABC">
        <w:t xml:space="preserve"> to be downloaded and</w:t>
      </w:r>
      <w:r w:rsidR="00247F9D">
        <w:t xml:space="preserve"> check</w:t>
      </w:r>
      <w:r w:rsidR="00064ABC">
        <w:t>ed</w:t>
      </w:r>
      <w:r w:rsidR="00247F9D">
        <w:t xml:space="preserve"> for inconsistencies </w:t>
      </w:r>
      <w:r w:rsidR="00DB3081">
        <w:t>and</w:t>
      </w:r>
      <w:r w:rsidR="00247F9D">
        <w:t xml:space="preserve"> temperature fluctuation</w:t>
      </w:r>
      <w:r w:rsidR="00064ABC">
        <w:t>s</w:t>
      </w:r>
      <w:r w:rsidR="00247F9D">
        <w:t>.</w:t>
      </w:r>
    </w:p>
    <w:p w:rsidR="00247F9D" w:rsidRDefault="00064ABC" w:rsidP="00064ABC">
      <w:pPr>
        <w:pStyle w:val="ListParagraph"/>
        <w:numPr>
          <w:ilvl w:val="2"/>
          <w:numId w:val="46"/>
        </w:numPr>
        <w:tabs>
          <w:tab w:val="clear" w:pos="1134"/>
        </w:tabs>
        <w:spacing w:line="252" w:lineRule="auto"/>
      </w:pPr>
      <w:r>
        <w:t xml:space="preserve">The supplier or suppliers of </w:t>
      </w:r>
      <w:r w:rsidR="00DB3081">
        <w:t>any</w:t>
      </w:r>
      <w:r>
        <w:t xml:space="preserve"> vaccines within the aforementioned </w:t>
      </w:r>
      <w:r w:rsidRPr="0027654A">
        <w:t xml:space="preserve">pharmaceutical refrigerator </w:t>
      </w:r>
      <w:r>
        <w:t>are to be contacted for a</w:t>
      </w:r>
      <w:r w:rsidR="00247F9D">
        <w:t xml:space="preserve">dvice </w:t>
      </w:r>
      <w:r>
        <w:t xml:space="preserve">regarding what actions are to be undertaken </w:t>
      </w:r>
      <w:r w:rsidR="00247F9D">
        <w:t xml:space="preserve">before continuing to vaccinate or discarding </w:t>
      </w:r>
      <w:r w:rsidR="00DB3081">
        <w:t xml:space="preserve">these </w:t>
      </w:r>
      <w:r w:rsidR="00247F9D">
        <w:t>vaccines.</w:t>
      </w:r>
    </w:p>
    <w:p w:rsidR="00247F9D" w:rsidRDefault="00064ABC" w:rsidP="00064ABC">
      <w:pPr>
        <w:pStyle w:val="ListParagraph"/>
        <w:numPr>
          <w:ilvl w:val="2"/>
          <w:numId w:val="46"/>
        </w:numPr>
        <w:tabs>
          <w:tab w:val="clear" w:pos="1134"/>
        </w:tabs>
        <w:spacing w:line="252" w:lineRule="auto"/>
      </w:pPr>
      <w:r>
        <w:t xml:space="preserve">The steps and actions taken in </w:t>
      </w:r>
      <w:r w:rsidR="00DB3081">
        <w:t>managing</w:t>
      </w:r>
      <w:r>
        <w:t xml:space="preserve"> this </w:t>
      </w:r>
      <w:r w:rsidR="00DB3081">
        <w:t>cold</w:t>
      </w:r>
      <w:r>
        <w:t xml:space="preserve"> chain failure are to be </w:t>
      </w:r>
      <w:r w:rsidR="00DB3081">
        <w:t>documented</w:t>
      </w:r>
      <w:r>
        <w:t>.</w:t>
      </w:r>
    </w:p>
    <w:p w:rsidR="00247F9D" w:rsidRDefault="00247F9D" w:rsidP="00064ABC">
      <w:pPr>
        <w:spacing w:line="252" w:lineRule="auto"/>
      </w:pPr>
    </w:p>
    <w:p w:rsidR="00247F9D" w:rsidRPr="00963C9C" w:rsidRDefault="00247F9D" w:rsidP="00064ABC">
      <w:pPr>
        <w:pStyle w:val="ListParagraph"/>
        <w:numPr>
          <w:ilvl w:val="0"/>
          <w:numId w:val="49"/>
        </w:numPr>
        <w:spacing w:line="252" w:lineRule="auto"/>
        <w:rPr>
          <w:b/>
        </w:rPr>
      </w:pPr>
      <w:r w:rsidRPr="00963C9C">
        <w:rPr>
          <w:b/>
        </w:rPr>
        <w:t>Miscellaneous</w:t>
      </w:r>
    </w:p>
    <w:p w:rsidR="00215D1D" w:rsidRDefault="00247F9D" w:rsidP="00064ABC">
      <w:pPr>
        <w:pStyle w:val="ListParagraph"/>
        <w:numPr>
          <w:ilvl w:val="1"/>
          <w:numId w:val="49"/>
        </w:numPr>
        <w:spacing w:line="252" w:lineRule="auto"/>
      </w:pPr>
      <w:r>
        <w:t>All staff members at a Cold Chain Accredited medical practice have a responsibility to report, and if possible correct, any problems relating to cold chain storage to their employer and/or manager.</w:t>
      </w:r>
    </w:p>
    <w:sectPr w:rsidR="00215D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B91" w:rsidRDefault="00F91B91" w:rsidP="00DB3081">
      <w:pPr>
        <w:spacing w:line="240" w:lineRule="auto"/>
      </w:pPr>
      <w:r>
        <w:separator/>
      </w:r>
    </w:p>
  </w:endnote>
  <w:endnote w:type="continuationSeparator" w:id="0">
    <w:p w:rsidR="00F91B91" w:rsidRDefault="00F91B91" w:rsidP="00DB3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081" w:rsidRDefault="00DB3081">
    <w:pPr>
      <w:pStyle w:val="Footer"/>
    </w:pPr>
    <w:r>
      <w:tab/>
    </w:r>
    <w:r>
      <w:tab/>
    </w:r>
    <w:r w:rsidRPr="00DB3081">
      <w:rPr>
        <w:sz w:val="20"/>
      </w:rPr>
      <w:t xml:space="preserve">Page </w:t>
    </w:r>
    <w:r w:rsidRPr="00DB3081">
      <w:rPr>
        <w:sz w:val="20"/>
      </w:rPr>
      <w:fldChar w:fldCharType="begin"/>
    </w:r>
    <w:r w:rsidRPr="00DB3081">
      <w:rPr>
        <w:sz w:val="20"/>
      </w:rPr>
      <w:instrText xml:space="preserve"> PAGE   \* MERGEFORMAT </w:instrText>
    </w:r>
    <w:r w:rsidRPr="00DB3081">
      <w:rPr>
        <w:sz w:val="20"/>
      </w:rPr>
      <w:fldChar w:fldCharType="separate"/>
    </w:r>
    <w:r w:rsidR="00F91B91">
      <w:rPr>
        <w:noProof/>
        <w:sz w:val="20"/>
      </w:rPr>
      <w:t>1</w:t>
    </w:r>
    <w:r w:rsidRPr="00DB3081">
      <w:rPr>
        <w:noProof/>
        <w:sz w:val="20"/>
      </w:rPr>
      <w:fldChar w:fldCharType="end"/>
    </w:r>
    <w:r w:rsidRPr="00DB3081">
      <w:rPr>
        <w:noProof/>
        <w:sz w:val="20"/>
      </w:rPr>
      <w:t xml:space="preserve"> of </w:t>
    </w:r>
    <w:r w:rsidRPr="00DB3081">
      <w:rPr>
        <w:noProof/>
        <w:sz w:val="20"/>
      </w:rPr>
      <w:fldChar w:fldCharType="begin"/>
    </w:r>
    <w:r w:rsidRPr="00DB3081">
      <w:rPr>
        <w:noProof/>
        <w:sz w:val="20"/>
      </w:rPr>
      <w:instrText xml:space="preserve"> DOCPROPERTY  Pages  \* MERGEFORMAT </w:instrText>
    </w:r>
    <w:r w:rsidRPr="00DB3081">
      <w:rPr>
        <w:noProof/>
        <w:sz w:val="20"/>
      </w:rPr>
      <w:fldChar w:fldCharType="separate"/>
    </w:r>
    <w:r w:rsidRPr="00DB3081">
      <w:rPr>
        <w:noProof/>
        <w:sz w:val="20"/>
      </w:rPr>
      <w:t>9</w:t>
    </w:r>
    <w:r w:rsidRPr="00DB3081">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B91" w:rsidRDefault="00F91B91" w:rsidP="00DB3081">
      <w:pPr>
        <w:spacing w:line="240" w:lineRule="auto"/>
      </w:pPr>
      <w:r>
        <w:separator/>
      </w:r>
    </w:p>
  </w:footnote>
  <w:footnote w:type="continuationSeparator" w:id="0">
    <w:p w:rsidR="00F91B91" w:rsidRDefault="00F91B91" w:rsidP="00DB30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6982"/>
    <w:multiLevelType w:val="multilevel"/>
    <w:tmpl w:val="A94650FE"/>
    <w:lvl w:ilvl="0">
      <w:start w:val="1"/>
      <w:numFmt w:val="decimal"/>
      <w:suff w:val="space"/>
      <w:lvlText w:val="%1."/>
      <w:lvlJc w:val="right"/>
      <w:pPr>
        <w:ind w:left="0" w:firstLine="0"/>
      </w:pPr>
      <w:rPr>
        <w:rFonts w:ascii="Arial" w:hAnsi="Arial" w:hint="default"/>
        <w:b/>
        <w:i w:val="0"/>
        <w:sz w:val="24"/>
      </w:rPr>
    </w:lvl>
    <w:lvl w:ilvl="1">
      <w:start w:val="1"/>
      <w:numFmt w:val="lowerLetter"/>
      <w:lvlText w:val="(%2)"/>
      <w:lvlJc w:val="right"/>
      <w:pPr>
        <w:ind w:left="360" w:hanging="72"/>
      </w:pPr>
      <w:rPr>
        <w:rFonts w:ascii="Arial" w:hAnsi="Arial" w:hint="default"/>
        <w:b w:val="0"/>
        <w:i w:val="0"/>
        <w:sz w:val="24"/>
      </w:rPr>
    </w:lvl>
    <w:lvl w:ilvl="2">
      <w:start w:val="1"/>
      <w:numFmt w:val="lowerRoman"/>
      <w:lvlText w:val="(%3)"/>
      <w:lvlJc w:val="right"/>
      <w:pPr>
        <w:ind w:left="737" w:hanging="159"/>
      </w:pPr>
      <w:rPr>
        <w:rFonts w:ascii="Arial" w:hAnsi="Arial" w:hint="default"/>
        <w:b w:val="0"/>
        <w:i w:val="0"/>
        <w:sz w:val="24"/>
      </w:rPr>
    </w:lvl>
    <w:lvl w:ilvl="3">
      <w:start w:val="1"/>
      <w:numFmt w:val="upperLetter"/>
      <w:lvlText w:val="(%4)"/>
      <w:lvlJc w:val="right"/>
      <w:pPr>
        <w:ind w:left="964" w:hanging="96"/>
      </w:pPr>
      <w:rPr>
        <w:rFonts w:ascii="Arial" w:hAnsi="Arial" w:hint="default"/>
        <w:b w:val="0"/>
        <w:i w:val="0"/>
        <w:sz w:val="24"/>
      </w:rPr>
    </w:lvl>
    <w:lvl w:ilvl="4">
      <w:start w:val="1"/>
      <w:numFmt w:val="none"/>
      <w:lvlText w:val=""/>
      <w:lvlJc w:val="left"/>
      <w:pPr>
        <w:ind w:left="2835" w:hanging="567"/>
      </w:pPr>
      <w:rPr>
        <w:rFonts w:ascii="Arial" w:hAnsi="Arial" w:hint="default"/>
        <w:b w:val="0"/>
        <w:i w:val="0"/>
        <w:sz w:val="24"/>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
    <w:nsid w:val="058A2869"/>
    <w:multiLevelType w:val="hybridMultilevel"/>
    <w:tmpl w:val="07DE49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C11E10"/>
    <w:multiLevelType w:val="hybridMultilevel"/>
    <w:tmpl w:val="784A486A"/>
    <w:lvl w:ilvl="0" w:tplc="EA0E9F18">
      <w:start w:val="1"/>
      <w:numFmt w:val="decimal"/>
      <w:pStyle w:val="Heading1"/>
      <w:suff w:val="nothing"/>
      <w:lvlText w:val="Chapter %1 -"/>
      <w:lvlJc w:val="center"/>
      <w:pPr>
        <w:ind w:left="0" w:firstLine="0"/>
      </w:pPr>
      <w:rPr>
        <w:rFonts w:ascii="Arial" w:hAnsi="Arial" w:hint="default"/>
        <w:b/>
        <w:i w:val="0"/>
        <w:caps w:val="0"/>
        <w:strike w:val="0"/>
        <w:dstrike w:val="0"/>
        <w:vanish w:val="0"/>
        <w:color w:val="auto"/>
        <w:spacing w:val="0"/>
        <w:w w:val="100"/>
        <w:kern w:val="0"/>
        <w:position w:val="0"/>
        <w:sz w:val="36"/>
        <w:u w:val="single"/>
        <w:vertAlign w:val="baseline"/>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5B3696"/>
    <w:multiLevelType w:val="multilevel"/>
    <w:tmpl w:val="13A64014"/>
    <w:lvl w:ilvl="0">
      <w:start w:val="1"/>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tabs>
          <w:tab w:val="num" w:pos="1134"/>
        </w:tabs>
        <w:ind w:left="1134" w:hanging="425"/>
      </w:pPr>
      <w:rPr>
        <w:rFonts w:ascii="Arial" w:hAnsi="Arial"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nsid w:val="09B63E46"/>
    <w:multiLevelType w:val="multilevel"/>
    <w:tmpl w:val="07A6BDD8"/>
    <w:lvl w:ilvl="0">
      <w:start w:val="1"/>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tabs>
          <w:tab w:val="num" w:pos="1134"/>
        </w:tabs>
        <w:ind w:left="1134" w:hanging="425"/>
      </w:pPr>
      <w:rPr>
        <w:rFonts w:ascii="Arial" w:hAnsi="Arial"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nsid w:val="1480323B"/>
    <w:multiLevelType w:val="multilevel"/>
    <w:tmpl w:val="6DF2657C"/>
    <w:lvl w:ilvl="0">
      <w:start w:val="1"/>
      <w:numFmt w:val="decimal"/>
      <w:lvlText w:val="%1."/>
      <w:lvlJc w:val="left"/>
      <w:pPr>
        <w:ind w:left="284" w:hanging="284"/>
      </w:pPr>
      <w:rPr>
        <w:rFonts w:ascii="Arial" w:hAnsi="Arial" w:hint="default"/>
        <w:b/>
        <w:i w:val="0"/>
        <w:sz w:val="24"/>
      </w:rPr>
    </w:lvl>
    <w:lvl w:ilvl="1">
      <w:start w:val="1"/>
      <w:numFmt w:val="decimal"/>
      <w:lvlText w:val="%2."/>
      <w:lvlJc w:val="left"/>
      <w:pPr>
        <w:ind w:left="709" w:hanging="425"/>
      </w:pPr>
      <w:rPr>
        <w:rFonts w:hint="default"/>
        <w:b w:val="0"/>
        <w:i w:val="0"/>
        <w:sz w:val="24"/>
      </w:rPr>
    </w:lvl>
    <w:lvl w:ilvl="2">
      <w:start w:val="1"/>
      <w:numFmt w:val="lowerRoman"/>
      <w:lvlText w:val="(%3)"/>
      <w:lvlJc w:val="left"/>
      <w:pPr>
        <w:tabs>
          <w:tab w:val="num" w:pos="1134"/>
        </w:tabs>
        <w:ind w:left="1134" w:hanging="425"/>
      </w:pPr>
      <w:rPr>
        <w:rFonts w:ascii="Arial" w:hAnsi="Arial"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1570140E"/>
    <w:multiLevelType w:val="multilevel"/>
    <w:tmpl w:val="E076B0A4"/>
    <w:lvl w:ilvl="0">
      <w:start w:val="1"/>
      <w:numFmt w:val="decimal"/>
      <w:suff w:val="space"/>
      <w:lvlText w:val="%1."/>
      <w:lvlJc w:val="right"/>
      <w:pPr>
        <w:ind w:left="0" w:firstLine="0"/>
      </w:pPr>
      <w:rPr>
        <w:rFonts w:ascii="Arial" w:hAnsi="Arial" w:hint="default"/>
        <w:b/>
        <w:i w:val="0"/>
        <w:sz w:val="24"/>
      </w:rPr>
    </w:lvl>
    <w:lvl w:ilvl="1">
      <w:start w:val="1"/>
      <w:numFmt w:val="lowerLetter"/>
      <w:lvlText w:val="(%2)"/>
      <w:lvlJc w:val="right"/>
      <w:pPr>
        <w:ind w:left="360" w:hanging="72"/>
      </w:pPr>
      <w:rPr>
        <w:rFonts w:ascii="Arial" w:hAnsi="Arial" w:hint="default"/>
        <w:b w:val="0"/>
        <w:i w:val="0"/>
        <w:sz w:val="24"/>
      </w:rPr>
    </w:lvl>
    <w:lvl w:ilvl="2">
      <w:start w:val="1"/>
      <w:numFmt w:val="lowerRoman"/>
      <w:lvlText w:val="(%3)"/>
      <w:lvlJc w:val="right"/>
      <w:pPr>
        <w:ind w:left="737" w:hanging="159"/>
      </w:pPr>
      <w:rPr>
        <w:rFonts w:ascii="Arial" w:hAnsi="Arial" w:hint="default"/>
        <w:b w:val="0"/>
        <w:i w:val="0"/>
        <w:sz w:val="24"/>
      </w:rPr>
    </w:lvl>
    <w:lvl w:ilvl="3">
      <w:start w:val="1"/>
      <w:numFmt w:val="upperLetter"/>
      <w:lvlText w:val="(%4)"/>
      <w:lvlJc w:val="right"/>
      <w:pPr>
        <w:ind w:left="964" w:hanging="96"/>
      </w:pPr>
      <w:rPr>
        <w:rFonts w:ascii="Arial" w:hAnsi="Arial" w:hint="default"/>
        <w:b w:val="0"/>
        <w:i w:val="0"/>
        <w:sz w:val="24"/>
      </w:rPr>
    </w:lvl>
    <w:lvl w:ilvl="4">
      <w:start w:val="1"/>
      <w:numFmt w:val="none"/>
      <w:lvlText w:val=""/>
      <w:lvlJc w:val="left"/>
      <w:pPr>
        <w:ind w:left="2835" w:hanging="567"/>
      </w:pPr>
      <w:rPr>
        <w:rFonts w:ascii="Arial" w:hAnsi="Arial" w:hint="default"/>
        <w:b w:val="0"/>
        <w:i w:val="0"/>
        <w:sz w:val="24"/>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7">
    <w:nsid w:val="15E764F0"/>
    <w:multiLevelType w:val="multilevel"/>
    <w:tmpl w:val="07A6BDD8"/>
    <w:lvl w:ilvl="0">
      <w:start w:val="1"/>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tabs>
          <w:tab w:val="num" w:pos="1134"/>
        </w:tabs>
        <w:ind w:left="1134" w:hanging="425"/>
      </w:pPr>
      <w:rPr>
        <w:rFonts w:ascii="Arial" w:hAnsi="Arial"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1DBF6F61"/>
    <w:multiLevelType w:val="multilevel"/>
    <w:tmpl w:val="2A16D6B8"/>
    <w:lvl w:ilvl="0">
      <w:start w:val="1"/>
      <w:numFmt w:val="decimal"/>
      <w:lvlText w:val="%1."/>
      <w:lvlJc w:val="left"/>
      <w:pPr>
        <w:ind w:left="284" w:hanging="284"/>
      </w:pPr>
      <w:rPr>
        <w:rFonts w:ascii="Arial" w:hAnsi="Arial" w:hint="default"/>
        <w:b w:val="0"/>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tabs>
          <w:tab w:val="num" w:pos="1134"/>
        </w:tabs>
        <w:ind w:left="1134" w:hanging="425"/>
      </w:pPr>
      <w:rPr>
        <w:rFonts w:ascii="Arial" w:hAnsi="Arial"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1E8D3923"/>
    <w:multiLevelType w:val="multilevel"/>
    <w:tmpl w:val="07A6BDD8"/>
    <w:lvl w:ilvl="0">
      <w:start w:val="1"/>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tabs>
          <w:tab w:val="num" w:pos="1134"/>
        </w:tabs>
        <w:ind w:left="1134" w:hanging="425"/>
      </w:pPr>
      <w:rPr>
        <w:rFonts w:ascii="Arial" w:hAnsi="Arial"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26FE12BC"/>
    <w:multiLevelType w:val="multilevel"/>
    <w:tmpl w:val="9F3A10FE"/>
    <w:lvl w:ilvl="0">
      <w:start w:val="5"/>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ind w:left="1276" w:hanging="567"/>
      </w:pPr>
      <w:rPr>
        <w:rFonts w:ascii="Arial" w:hAnsi="Arial" w:hint="default"/>
        <w:b w:val="0"/>
        <w:i w:val="0"/>
        <w:sz w:val="24"/>
      </w:rPr>
    </w:lvl>
    <w:lvl w:ilvl="3">
      <w:start w:val="1"/>
      <w:numFmt w:val="upperLetter"/>
      <w:lvlText w:val="(%4)"/>
      <w:lvlJc w:val="left"/>
      <w:pPr>
        <w:ind w:left="1701"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27E366CC"/>
    <w:multiLevelType w:val="multilevel"/>
    <w:tmpl w:val="D5C6B5CE"/>
    <w:lvl w:ilvl="0">
      <w:start w:val="1"/>
      <w:numFmt w:val="decimal"/>
      <w:suff w:val="space"/>
      <w:lvlText w:val="%1."/>
      <w:lvlJc w:val="left"/>
      <w:pPr>
        <w:ind w:left="275" w:hanging="275"/>
      </w:pPr>
      <w:rPr>
        <w:rFonts w:ascii="Arial" w:hAnsi="Arial" w:hint="default"/>
        <w:b/>
        <w:i w:val="0"/>
        <w:sz w:val="24"/>
      </w:rPr>
    </w:lvl>
    <w:lvl w:ilvl="1">
      <w:start w:val="1"/>
      <w:numFmt w:val="lowerLetter"/>
      <w:lvlText w:val="(%2)"/>
      <w:lvlJc w:val="left"/>
      <w:pPr>
        <w:ind w:left="1134" w:hanging="567"/>
      </w:pPr>
      <w:rPr>
        <w:rFonts w:ascii="Arial" w:hAnsi="Arial" w:hint="default"/>
        <w:b w:val="0"/>
        <w:i w:val="0"/>
        <w:sz w:val="24"/>
      </w:rPr>
    </w:lvl>
    <w:lvl w:ilvl="2">
      <w:start w:val="1"/>
      <w:numFmt w:val="lowerRoman"/>
      <w:lvlText w:val="(%3)"/>
      <w:lvlJc w:val="left"/>
      <w:pPr>
        <w:ind w:left="1701" w:hanging="567"/>
      </w:pPr>
      <w:rPr>
        <w:rFonts w:ascii="Arial" w:hAnsi="Arial" w:hint="default"/>
        <w:b w:val="0"/>
        <w:i w:val="0"/>
        <w:sz w:val="24"/>
      </w:rPr>
    </w:lvl>
    <w:lvl w:ilvl="3">
      <w:start w:val="1"/>
      <w:numFmt w:val="upperLetter"/>
      <w:lvlText w:val="(%4)"/>
      <w:lvlJc w:val="left"/>
      <w:pPr>
        <w:ind w:left="2268" w:hanging="567"/>
      </w:pPr>
      <w:rPr>
        <w:rFonts w:ascii="Arial" w:hAnsi="Arial" w:hint="default"/>
        <w:b w:val="0"/>
        <w:i w:val="0"/>
        <w:sz w:val="24"/>
      </w:rPr>
    </w:lvl>
    <w:lvl w:ilvl="4">
      <w:start w:val="1"/>
      <w:numFmt w:val="upperRoman"/>
      <w:lvlText w:val="(%5)"/>
      <w:lvlJc w:val="left"/>
      <w:pPr>
        <w:ind w:left="2835" w:hanging="567"/>
      </w:pPr>
      <w:rPr>
        <w:rFonts w:ascii="Arial" w:hAnsi="Arial" w:hint="default"/>
        <w:b w:val="0"/>
        <w:i w:val="0"/>
        <w:sz w:val="24"/>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2">
    <w:nsid w:val="31473D83"/>
    <w:multiLevelType w:val="multilevel"/>
    <w:tmpl w:val="07A6BDD8"/>
    <w:lvl w:ilvl="0">
      <w:start w:val="1"/>
      <w:numFmt w:val="decimal"/>
      <w:lvlText w:val="%1."/>
      <w:lvlJc w:val="left"/>
      <w:pPr>
        <w:ind w:left="559" w:hanging="284"/>
      </w:pPr>
      <w:rPr>
        <w:rFonts w:ascii="Arial" w:hAnsi="Arial" w:hint="default"/>
        <w:b/>
        <w:i w:val="0"/>
        <w:sz w:val="24"/>
      </w:rPr>
    </w:lvl>
    <w:lvl w:ilvl="1">
      <w:start w:val="1"/>
      <w:numFmt w:val="lowerLetter"/>
      <w:lvlText w:val="(%2)"/>
      <w:lvlJc w:val="left"/>
      <w:pPr>
        <w:ind w:left="984" w:hanging="425"/>
      </w:pPr>
      <w:rPr>
        <w:rFonts w:ascii="Arial" w:hAnsi="Arial" w:hint="default"/>
        <w:b w:val="0"/>
        <w:i w:val="0"/>
        <w:sz w:val="24"/>
      </w:rPr>
    </w:lvl>
    <w:lvl w:ilvl="2">
      <w:start w:val="1"/>
      <w:numFmt w:val="lowerRoman"/>
      <w:lvlText w:val="(%3)"/>
      <w:lvlJc w:val="left"/>
      <w:pPr>
        <w:tabs>
          <w:tab w:val="num" w:pos="1409"/>
        </w:tabs>
        <w:ind w:left="1409" w:hanging="425"/>
      </w:pPr>
      <w:rPr>
        <w:rFonts w:ascii="Arial" w:hAnsi="Arial" w:hint="default"/>
        <w:b w:val="0"/>
        <w:i w:val="0"/>
        <w:sz w:val="24"/>
      </w:rPr>
    </w:lvl>
    <w:lvl w:ilvl="3">
      <w:start w:val="1"/>
      <w:numFmt w:val="upperLetter"/>
      <w:lvlText w:val="(%4)"/>
      <w:lvlJc w:val="left"/>
      <w:pPr>
        <w:ind w:left="1834" w:hanging="425"/>
      </w:pPr>
      <w:rPr>
        <w:rFonts w:ascii="Arial" w:hAnsi="Arial" w:hint="default"/>
        <w:b w:val="0"/>
        <w:i w:val="0"/>
        <w:sz w:val="24"/>
      </w:rPr>
    </w:lvl>
    <w:lvl w:ilvl="4">
      <w:start w:val="1"/>
      <w:numFmt w:val="none"/>
      <w:lvlText w:val=""/>
      <w:lvlJc w:val="left"/>
      <w:pPr>
        <w:ind w:left="275" w:firstLine="0"/>
      </w:pPr>
      <w:rPr>
        <w:rFonts w:ascii="Arial" w:hAnsi="Arial" w:hint="default"/>
        <w:b w:val="0"/>
        <w:i w:val="0"/>
        <w:sz w:val="24"/>
      </w:rPr>
    </w:lvl>
    <w:lvl w:ilvl="5">
      <w:start w:val="1"/>
      <w:numFmt w:val="none"/>
      <w:lvlText w:val=""/>
      <w:lvlJc w:val="left"/>
      <w:pPr>
        <w:ind w:left="275" w:firstLine="0"/>
      </w:pPr>
      <w:rPr>
        <w:rFonts w:hint="default"/>
      </w:rPr>
    </w:lvl>
    <w:lvl w:ilvl="6">
      <w:start w:val="1"/>
      <w:numFmt w:val="none"/>
      <w:lvlText w:val=""/>
      <w:lvlJc w:val="left"/>
      <w:pPr>
        <w:ind w:left="275" w:firstLine="0"/>
      </w:pPr>
      <w:rPr>
        <w:rFonts w:hint="default"/>
      </w:rPr>
    </w:lvl>
    <w:lvl w:ilvl="7">
      <w:start w:val="1"/>
      <w:numFmt w:val="none"/>
      <w:lvlText w:val=""/>
      <w:lvlJc w:val="left"/>
      <w:pPr>
        <w:ind w:left="275" w:firstLine="0"/>
      </w:pPr>
      <w:rPr>
        <w:rFonts w:hint="default"/>
      </w:rPr>
    </w:lvl>
    <w:lvl w:ilvl="8">
      <w:start w:val="1"/>
      <w:numFmt w:val="none"/>
      <w:lvlText w:val=""/>
      <w:lvlJc w:val="left"/>
      <w:pPr>
        <w:ind w:left="275" w:firstLine="0"/>
      </w:pPr>
      <w:rPr>
        <w:rFonts w:hint="default"/>
      </w:rPr>
    </w:lvl>
  </w:abstractNum>
  <w:abstractNum w:abstractNumId="13">
    <w:nsid w:val="316B1B84"/>
    <w:multiLevelType w:val="multilevel"/>
    <w:tmpl w:val="F670D3E6"/>
    <w:lvl w:ilvl="0">
      <w:start w:val="1"/>
      <w:numFmt w:val="decimal"/>
      <w:lvlText w:val="%1."/>
      <w:lvlJc w:val="left"/>
      <w:pPr>
        <w:ind w:left="275" w:hanging="275"/>
      </w:pPr>
      <w:rPr>
        <w:rFonts w:ascii="Arial" w:hAnsi="Arial" w:hint="default"/>
        <w:b/>
        <w:i w:val="0"/>
        <w:sz w:val="24"/>
      </w:rPr>
    </w:lvl>
    <w:lvl w:ilvl="1">
      <w:start w:val="1"/>
      <w:numFmt w:val="lowerLetter"/>
      <w:lvlText w:val="(%2)"/>
      <w:lvlJc w:val="left"/>
      <w:pPr>
        <w:ind w:left="1134" w:hanging="567"/>
      </w:pPr>
      <w:rPr>
        <w:rFonts w:ascii="Arial" w:hAnsi="Arial" w:hint="default"/>
        <w:b w:val="0"/>
        <w:i w:val="0"/>
        <w:sz w:val="24"/>
      </w:rPr>
    </w:lvl>
    <w:lvl w:ilvl="2">
      <w:start w:val="1"/>
      <w:numFmt w:val="lowerRoman"/>
      <w:lvlText w:val="(%3)"/>
      <w:lvlJc w:val="left"/>
      <w:pPr>
        <w:ind w:left="1701" w:hanging="567"/>
      </w:pPr>
      <w:rPr>
        <w:rFonts w:ascii="Arial" w:hAnsi="Arial" w:hint="default"/>
        <w:b w:val="0"/>
        <w:i w:val="0"/>
        <w:sz w:val="24"/>
      </w:rPr>
    </w:lvl>
    <w:lvl w:ilvl="3">
      <w:start w:val="1"/>
      <w:numFmt w:val="upperLetter"/>
      <w:lvlText w:val="(%4)"/>
      <w:lvlJc w:val="left"/>
      <w:pPr>
        <w:ind w:left="2268" w:hanging="567"/>
      </w:pPr>
      <w:rPr>
        <w:rFonts w:ascii="Arial" w:hAnsi="Arial" w:hint="default"/>
        <w:b w:val="0"/>
        <w:i w:val="0"/>
        <w:sz w:val="24"/>
      </w:rPr>
    </w:lvl>
    <w:lvl w:ilvl="4">
      <w:start w:val="1"/>
      <w:numFmt w:val="upperRoman"/>
      <w:lvlText w:val="(%5)"/>
      <w:lvlJc w:val="left"/>
      <w:pPr>
        <w:ind w:left="2835" w:hanging="567"/>
      </w:pPr>
      <w:rPr>
        <w:rFonts w:ascii="Arial" w:hAnsi="Arial" w:hint="default"/>
        <w:b w:val="0"/>
        <w:i w:val="0"/>
        <w:sz w:val="24"/>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4">
    <w:nsid w:val="3B322EF5"/>
    <w:multiLevelType w:val="multilevel"/>
    <w:tmpl w:val="583ECA98"/>
    <w:lvl w:ilvl="0">
      <w:start w:val="1"/>
      <w:numFmt w:val="decimal"/>
      <w:lvlText w:val="%1."/>
      <w:lvlJc w:val="left"/>
      <w:pPr>
        <w:ind w:left="284" w:hanging="284"/>
      </w:pPr>
      <w:rPr>
        <w:rFonts w:ascii="Arial" w:hAnsi="Arial" w:hint="default"/>
        <w:b/>
        <w:i w:val="0"/>
        <w:sz w:val="24"/>
      </w:rPr>
    </w:lvl>
    <w:lvl w:ilvl="1">
      <w:start w:val="1"/>
      <w:numFmt w:val="decimal"/>
      <w:lvlText w:val="%2."/>
      <w:lvlJc w:val="left"/>
      <w:pPr>
        <w:ind w:left="709" w:hanging="425"/>
      </w:pPr>
      <w:rPr>
        <w:rFonts w:hint="default"/>
        <w:b w:val="0"/>
        <w:i w:val="0"/>
        <w:sz w:val="24"/>
      </w:rPr>
    </w:lvl>
    <w:lvl w:ilvl="2">
      <w:start w:val="1"/>
      <w:numFmt w:val="decimal"/>
      <w:lvlText w:val="%3."/>
      <w:lvlJc w:val="left"/>
      <w:pPr>
        <w:tabs>
          <w:tab w:val="num" w:pos="1134"/>
        </w:tabs>
        <w:ind w:left="1134" w:hanging="425"/>
      </w:pPr>
      <w:rPr>
        <w:rFonts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3D047F37"/>
    <w:multiLevelType w:val="multilevel"/>
    <w:tmpl w:val="4D702108"/>
    <w:lvl w:ilvl="0">
      <w:start w:val="4"/>
      <w:numFmt w:val="decimal"/>
      <w:suff w:val="space"/>
      <w:lvlText w:val="%1."/>
      <w:lvlJc w:val="left"/>
      <w:pPr>
        <w:ind w:left="0" w:firstLine="0"/>
      </w:pPr>
      <w:rPr>
        <w:rFonts w:hint="default"/>
        <w:b/>
      </w:rPr>
    </w:lvl>
    <w:lvl w:ilvl="1">
      <w:start w:val="1"/>
      <w:numFmt w:val="upperLetter"/>
      <w:suff w:val="space"/>
      <w:lvlText w:val="(%2)"/>
      <w:lvlJc w:val="left"/>
      <w:pPr>
        <w:ind w:left="661" w:hanging="389"/>
      </w:pPr>
      <w:rPr>
        <w:rFonts w:hint="default"/>
      </w:rPr>
    </w:lvl>
    <w:lvl w:ilvl="2">
      <w:start w:val="1"/>
      <w:numFmt w:val="lowerLetter"/>
      <w:suff w:val="space"/>
      <w:lvlText w:val="(%3)"/>
      <w:lvlJc w:val="left"/>
      <w:pPr>
        <w:ind w:left="1001" w:hanging="357"/>
      </w:pPr>
      <w:rPr>
        <w:rFonts w:hint="default"/>
      </w:rPr>
    </w:lvl>
    <w:lvl w:ilvl="3">
      <w:start w:val="1"/>
      <w:numFmt w:val="lowerRoman"/>
      <w:lvlRestart w:val="0"/>
      <w:suff w:val="space"/>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righ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right"/>
      <w:pPr>
        <w:ind w:left="2856" w:firstLine="0"/>
      </w:pPr>
      <w:rPr>
        <w:rFonts w:hint="default"/>
      </w:rPr>
    </w:lvl>
  </w:abstractNum>
  <w:abstractNum w:abstractNumId="16">
    <w:nsid w:val="3F283587"/>
    <w:multiLevelType w:val="multilevel"/>
    <w:tmpl w:val="07A6BDD8"/>
    <w:lvl w:ilvl="0">
      <w:start w:val="1"/>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tabs>
          <w:tab w:val="num" w:pos="1134"/>
        </w:tabs>
        <w:ind w:left="1134" w:hanging="425"/>
      </w:pPr>
      <w:rPr>
        <w:rFonts w:ascii="Arial" w:hAnsi="Arial"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nsid w:val="43567389"/>
    <w:multiLevelType w:val="multilevel"/>
    <w:tmpl w:val="07A6BDD8"/>
    <w:lvl w:ilvl="0">
      <w:start w:val="1"/>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tabs>
          <w:tab w:val="num" w:pos="1134"/>
        </w:tabs>
        <w:ind w:left="1134" w:hanging="425"/>
      </w:pPr>
      <w:rPr>
        <w:rFonts w:ascii="Arial" w:hAnsi="Arial"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43DF02B4"/>
    <w:multiLevelType w:val="multilevel"/>
    <w:tmpl w:val="7750CD82"/>
    <w:lvl w:ilvl="0">
      <w:start w:val="5"/>
      <w:numFmt w:val="decimal"/>
      <w:suff w:val="space"/>
      <w:lvlText w:val="%1."/>
      <w:lvlJc w:val="left"/>
      <w:pPr>
        <w:ind w:left="0" w:firstLine="0"/>
      </w:pPr>
      <w:rPr>
        <w:rFonts w:hint="default"/>
        <w:b/>
      </w:rPr>
    </w:lvl>
    <w:lvl w:ilvl="1">
      <w:start w:val="1"/>
      <w:numFmt w:val="upperLetter"/>
      <w:suff w:val="space"/>
      <w:lvlText w:val="(%2)"/>
      <w:lvlJc w:val="left"/>
      <w:pPr>
        <w:ind w:left="661" w:hanging="389"/>
      </w:pPr>
      <w:rPr>
        <w:rFonts w:hint="default"/>
      </w:rPr>
    </w:lvl>
    <w:lvl w:ilvl="2">
      <w:start w:val="1"/>
      <w:numFmt w:val="lowerLetter"/>
      <w:suff w:val="space"/>
      <w:lvlText w:val="(%3)"/>
      <w:lvlJc w:val="left"/>
      <w:pPr>
        <w:ind w:left="1001" w:hanging="357"/>
      </w:pPr>
      <w:rPr>
        <w:rFonts w:hint="default"/>
      </w:rPr>
    </w:lvl>
    <w:lvl w:ilvl="3">
      <w:start w:val="1"/>
      <w:numFmt w:val="lowerRoman"/>
      <w:lvlRestart w:val="0"/>
      <w:suff w:val="space"/>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righ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right"/>
      <w:pPr>
        <w:ind w:left="2856" w:firstLine="0"/>
      </w:pPr>
      <w:rPr>
        <w:rFonts w:hint="default"/>
      </w:rPr>
    </w:lvl>
  </w:abstractNum>
  <w:abstractNum w:abstractNumId="19">
    <w:nsid w:val="475A7D1B"/>
    <w:multiLevelType w:val="multilevel"/>
    <w:tmpl w:val="5336AFEE"/>
    <w:lvl w:ilvl="0">
      <w:start w:val="2"/>
      <w:numFmt w:val="decimal"/>
      <w:suff w:val="space"/>
      <w:lvlText w:val="%1."/>
      <w:lvlJc w:val="left"/>
      <w:pPr>
        <w:ind w:left="0" w:firstLine="0"/>
      </w:pPr>
      <w:rPr>
        <w:rFonts w:hint="default"/>
        <w:b/>
        <w:i w:val="0"/>
        <w:sz w:val="24"/>
      </w:rPr>
    </w:lvl>
    <w:lvl w:ilvl="1">
      <w:start w:val="1"/>
      <w:numFmt w:val="upperLetter"/>
      <w:suff w:val="space"/>
      <w:lvlText w:val="(%2)"/>
      <w:lvlJc w:val="left"/>
      <w:pPr>
        <w:ind w:left="661" w:hanging="389"/>
      </w:pPr>
      <w:rPr>
        <w:rFonts w:hint="default"/>
        <w:b w:val="0"/>
        <w:i w:val="0"/>
        <w:sz w:val="24"/>
      </w:rPr>
    </w:lvl>
    <w:lvl w:ilvl="2">
      <w:start w:val="1"/>
      <w:numFmt w:val="lowerLetter"/>
      <w:suff w:val="space"/>
      <w:lvlText w:val="(%3)"/>
      <w:lvlJc w:val="left"/>
      <w:pPr>
        <w:ind w:left="1001" w:hanging="357"/>
      </w:pPr>
      <w:rPr>
        <w:rFonts w:hint="default"/>
        <w:b w:val="0"/>
        <w:i w:val="0"/>
        <w:sz w:val="24"/>
      </w:rPr>
    </w:lvl>
    <w:lvl w:ilvl="3">
      <w:start w:val="1"/>
      <w:numFmt w:val="lowerRoman"/>
      <w:lvlRestart w:val="0"/>
      <w:suff w:val="space"/>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righ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right"/>
      <w:pPr>
        <w:ind w:left="2856" w:firstLine="0"/>
      </w:pPr>
      <w:rPr>
        <w:rFonts w:hint="default"/>
      </w:rPr>
    </w:lvl>
  </w:abstractNum>
  <w:abstractNum w:abstractNumId="20">
    <w:nsid w:val="47F013F1"/>
    <w:multiLevelType w:val="multilevel"/>
    <w:tmpl w:val="A94650FE"/>
    <w:lvl w:ilvl="0">
      <w:start w:val="1"/>
      <w:numFmt w:val="decimal"/>
      <w:suff w:val="space"/>
      <w:lvlText w:val="%1."/>
      <w:lvlJc w:val="right"/>
      <w:pPr>
        <w:ind w:left="0" w:firstLine="0"/>
      </w:pPr>
      <w:rPr>
        <w:rFonts w:ascii="Arial" w:hAnsi="Arial" w:hint="default"/>
        <w:b/>
        <w:i w:val="0"/>
        <w:sz w:val="24"/>
      </w:rPr>
    </w:lvl>
    <w:lvl w:ilvl="1">
      <w:start w:val="1"/>
      <w:numFmt w:val="lowerLetter"/>
      <w:lvlText w:val="(%2)"/>
      <w:lvlJc w:val="right"/>
      <w:pPr>
        <w:ind w:left="360" w:hanging="72"/>
      </w:pPr>
      <w:rPr>
        <w:rFonts w:ascii="Arial" w:hAnsi="Arial" w:hint="default"/>
        <w:b w:val="0"/>
        <w:i w:val="0"/>
        <w:sz w:val="24"/>
      </w:rPr>
    </w:lvl>
    <w:lvl w:ilvl="2">
      <w:start w:val="1"/>
      <w:numFmt w:val="lowerRoman"/>
      <w:lvlText w:val="(%3)"/>
      <w:lvlJc w:val="right"/>
      <w:pPr>
        <w:ind w:left="737" w:hanging="159"/>
      </w:pPr>
      <w:rPr>
        <w:rFonts w:ascii="Arial" w:hAnsi="Arial" w:hint="default"/>
        <w:b w:val="0"/>
        <w:i w:val="0"/>
        <w:sz w:val="24"/>
      </w:rPr>
    </w:lvl>
    <w:lvl w:ilvl="3">
      <w:start w:val="1"/>
      <w:numFmt w:val="upperLetter"/>
      <w:lvlText w:val="(%4)"/>
      <w:lvlJc w:val="right"/>
      <w:pPr>
        <w:ind w:left="964" w:hanging="96"/>
      </w:pPr>
      <w:rPr>
        <w:rFonts w:ascii="Arial" w:hAnsi="Arial" w:hint="default"/>
        <w:b w:val="0"/>
        <w:i w:val="0"/>
        <w:sz w:val="24"/>
      </w:rPr>
    </w:lvl>
    <w:lvl w:ilvl="4">
      <w:start w:val="1"/>
      <w:numFmt w:val="none"/>
      <w:lvlText w:val=""/>
      <w:lvlJc w:val="left"/>
      <w:pPr>
        <w:ind w:left="2835" w:hanging="567"/>
      </w:pPr>
      <w:rPr>
        <w:rFonts w:ascii="Arial" w:hAnsi="Arial" w:hint="default"/>
        <w:b w:val="0"/>
        <w:i w:val="0"/>
        <w:sz w:val="24"/>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1">
    <w:nsid w:val="4ED753A1"/>
    <w:multiLevelType w:val="multilevel"/>
    <w:tmpl w:val="07A6BDD8"/>
    <w:lvl w:ilvl="0">
      <w:start w:val="1"/>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tabs>
          <w:tab w:val="num" w:pos="1134"/>
        </w:tabs>
        <w:ind w:left="1134" w:hanging="425"/>
      </w:pPr>
      <w:rPr>
        <w:rFonts w:ascii="Arial" w:hAnsi="Arial"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nsid w:val="4EDC1590"/>
    <w:multiLevelType w:val="multilevel"/>
    <w:tmpl w:val="40E4B82C"/>
    <w:lvl w:ilvl="0">
      <w:start w:val="1"/>
      <w:numFmt w:val="decimal"/>
      <w:suff w:val="nothing"/>
      <w:lvlText w:val="%1.0"/>
      <w:lvlJc w:val="left"/>
      <w:pPr>
        <w:ind w:left="0" w:firstLine="0"/>
      </w:pPr>
      <w:rPr>
        <w:rFonts w:hint="default"/>
        <w:u w:val="single"/>
      </w:rPr>
    </w:lvl>
    <w:lvl w:ilvl="1">
      <w:start w:val="1"/>
      <w:numFmt w:val="decimal"/>
      <w:lvlRestart w:val="0"/>
      <w:pStyle w:val="Heading2"/>
      <w:suff w:val="nothing"/>
      <w:lvlText w:val="%1.%2"/>
      <w:lvlJc w:val="left"/>
      <w:pPr>
        <w:ind w:left="567" w:hanging="567"/>
      </w:pPr>
      <w:rPr>
        <w:rFonts w:ascii="Arial" w:hAnsi="Arial" w:hint="default"/>
        <w:u w:val="single"/>
      </w:rPr>
    </w:lvl>
    <w:lvl w:ilvl="2">
      <w:start w:val="1"/>
      <w:numFmt w:val="decimal"/>
      <w:pStyle w:val="Heading3"/>
      <w:suff w:val="nothing"/>
      <w:lvlText w:val="%1.%2.%3"/>
      <w:lvlJc w:val="left"/>
      <w:pPr>
        <w:ind w:left="802" w:hanging="802"/>
      </w:pPr>
      <w:rPr>
        <w:rFonts w:hint="default"/>
        <w:u w:val="single"/>
      </w:rPr>
    </w:lvl>
    <w:lvl w:ilvl="3">
      <w:start w:val="1"/>
      <w:numFmt w:val="decimal"/>
      <w:pStyle w:val="Heading4"/>
      <w:suff w:val="nothing"/>
      <w:lvlText w:val="%1.%2.%3.%4"/>
      <w:lvlJc w:val="left"/>
      <w:pPr>
        <w:ind w:left="1001" w:hanging="1001"/>
      </w:pPr>
      <w:rPr>
        <w:rFonts w:hint="default"/>
        <w:u w:val="single"/>
      </w:rPr>
    </w:lvl>
    <w:lvl w:ilvl="4">
      <w:start w:val="1"/>
      <w:numFmt w:val="decimal"/>
      <w:pStyle w:val="Heading5"/>
      <w:suff w:val="nothing"/>
      <w:lvlText w:val="%1.%2.%3.%4.%5"/>
      <w:lvlJc w:val="left"/>
      <w:pPr>
        <w:ind w:left="1168" w:hanging="1168"/>
      </w:pPr>
      <w:rPr>
        <w:rFonts w:hint="default"/>
        <w:u w:val="single"/>
      </w:rPr>
    </w:lvl>
    <w:lvl w:ilvl="5">
      <w:start w:val="1"/>
      <w:numFmt w:val="decimal"/>
      <w:pStyle w:val="Heading6"/>
      <w:suff w:val="nothing"/>
      <w:lvlText w:val="%1.%2.%3.%4.%5.%6"/>
      <w:lvlJc w:val="left"/>
      <w:pPr>
        <w:ind w:left="1301" w:hanging="1301"/>
      </w:pPr>
      <w:rPr>
        <w:rFonts w:hint="default"/>
        <w:u w:val="single"/>
      </w:rPr>
    </w:lvl>
    <w:lvl w:ilvl="6">
      <w:start w:val="1"/>
      <w:numFmt w:val="decimal"/>
      <w:suff w:val="nothing"/>
      <w:lvlText w:val="%1.%2.%3.%4.%5.%6.%7"/>
      <w:lvlJc w:val="left"/>
      <w:pPr>
        <w:ind w:left="0" w:firstLine="0"/>
      </w:pPr>
      <w:rPr>
        <w:rFonts w:hint="default"/>
        <w:u w:val="single"/>
      </w:rPr>
    </w:lvl>
    <w:lvl w:ilvl="7">
      <w:start w:val="1"/>
      <w:numFmt w:val="decimal"/>
      <w:suff w:val="nothing"/>
      <w:lvlText w:val="%1.%2.%3.%4.%5.%6.%7.%8"/>
      <w:lvlJc w:val="left"/>
      <w:pPr>
        <w:ind w:left="0" w:firstLine="0"/>
      </w:pPr>
      <w:rPr>
        <w:rFonts w:hint="default"/>
        <w:u w:val="single"/>
      </w:rPr>
    </w:lvl>
    <w:lvl w:ilvl="8">
      <w:start w:val="1"/>
      <w:numFmt w:val="decimal"/>
      <w:suff w:val="nothing"/>
      <w:lvlText w:val="%1.%2.%3.%4.%5.%6.%7.%8.%9"/>
      <w:lvlJc w:val="left"/>
      <w:pPr>
        <w:ind w:left="0" w:firstLine="0"/>
      </w:pPr>
      <w:rPr>
        <w:rFonts w:hint="default"/>
        <w:u w:val="single"/>
      </w:rPr>
    </w:lvl>
  </w:abstractNum>
  <w:abstractNum w:abstractNumId="23">
    <w:nsid w:val="502432F7"/>
    <w:multiLevelType w:val="multilevel"/>
    <w:tmpl w:val="07A6BDD8"/>
    <w:lvl w:ilvl="0">
      <w:start w:val="1"/>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tabs>
          <w:tab w:val="num" w:pos="1134"/>
        </w:tabs>
        <w:ind w:left="1134" w:hanging="425"/>
      </w:pPr>
      <w:rPr>
        <w:rFonts w:ascii="Arial" w:hAnsi="Arial"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nsid w:val="50824A1A"/>
    <w:multiLevelType w:val="multilevel"/>
    <w:tmpl w:val="0F4C26AA"/>
    <w:lvl w:ilvl="0">
      <w:start w:val="1"/>
      <w:numFmt w:val="decimal"/>
      <w:lvlText w:val="%1."/>
      <w:lvlJc w:val="left"/>
      <w:pPr>
        <w:ind w:left="284" w:hanging="284"/>
      </w:pPr>
      <w:rPr>
        <w:rFonts w:ascii="Arial" w:hAnsi="Arial" w:hint="default"/>
        <w:b w:val="0"/>
        <w:i w:val="0"/>
        <w:sz w:val="24"/>
      </w:rPr>
    </w:lvl>
    <w:lvl w:ilvl="1">
      <w:start w:val="1"/>
      <w:numFmt w:val="lowerLetter"/>
      <w:lvlText w:val="(%2)"/>
      <w:lvlJc w:val="left"/>
      <w:pPr>
        <w:ind w:left="709" w:hanging="425"/>
      </w:pPr>
      <w:rPr>
        <w:rFonts w:ascii="Arial" w:hAnsi="Arial" w:hint="default"/>
        <w:b w:val="0"/>
        <w:i w:val="0"/>
        <w:sz w:val="24"/>
      </w:rPr>
    </w:lvl>
    <w:lvl w:ilvl="2">
      <w:start w:val="1"/>
      <w:numFmt w:val="bullet"/>
      <w:lvlText w:val=""/>
      <w:lvlJc w:val="left"/>
      <w:pPr>
        <w:ind w:left="1418" w:hanging="709"/>
      </w:pPr>
      <w:rPr>
        <w:rFonts w:ascii="Symbol" w:hAnsi="Symbol" w:hint="default"/>
        <w:b w:val="0"/>
        <w:i w:val="0"/>
        <w:sz w:val="24"/>
      </w:rPr>
    </w:lvl>
    <w:lvl w:ilvl="3">
      <w:start w:val="1"/>
      <w:numFmt w:val="upperLetter"/>
      <w:lvlText w:val="(%4)"/>
      <w:lvlJc w:val="left"/>
      <w:pPr>
        <w:ind w:left="1843"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nsid w:val="54231089"/>
    <w:multiLevelType w:val="multilevel"/>
    <w:tmpl w:val="9F7A8886"/>
    <w:lvl w:ilvl="0">
      <w:start w:val="1"/>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ind w:left="1276" w:hanging="567"/>
      </w:pPr>
      <w:rPr>
        <w:rFonts w:ascii="Arial" w:hAnsi="Arial" w:hint="default"/>
        <w:b w:val="0"/>
        <w:i w:val="0"/>
        <w:sz w:val="24"/>
      </w:rPr>
    </w:lvl>
    <w:lvl w:ilvl="3">
      <w:start w:val="1"/>
      <w:numFmt w:val="upperLetter"/>
      <w:lvlText w:val="(%4)"/>
      <w:lvlJc w:val="left"/>
      <w:pPr>
        <w:ind w:left="1701"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nsid w:val="569F5A87"/>
    <w:multiLevelType w:val="multilevel"/>
    <w:tmpl w:val="3FE20C02"/>
    <w:lvl w:ilvl="0">
      <w:start w:val="1"/>
      <w:numFmt w:val="decimal"/>
      <w:lvlText w:val="(%1)"/>
      <w:lvlJc w:val="left"/>
      <w:pPr>
        <w:ind w:left="567" w:hanging="567"/>
      </w:pPr>
      <w:rPr>
        <w:rFonts w:ascii="Arial" w:hAnsi="Arial" w:hint="default"/>
        <w:b w:val="0"/>
        <w:i w:val="0"/>
        <w:sz w:val="24"/>
      </w:rPr>
    </w:lvl>
    <w:lvl w:ilvl="1">
      <w:start w:val="1"/>
      <w:numFmt w:val="lowerLetter"/>
      <w:suff w:val="space"/>
      <w:lvlText w:val="(%2)"/>
      <w:lvlJc w:val="left"/>
      <w:pPr>
        <w:ind w:left="635" w:hanging="275"/>
      </w:pPr>
      <w:rPr>
        <w:rFonts w:ascii="Arial" w:hAnsi="Arial" w:hint="default"/>
        <w:b w:val="0"/>
        <w:i w:val="0"/>
        <w:sz w:val="24"/>
      </w:rPr>
    </w:lvl>
    <w:lvl w:ilvl="2">
      <w:start w:val="1"/>
      <w:numFmt w:val="lowerRoman"/>
      <w:lvlText w:val="(%3)"/>
      <w:lvlJc w:val="left"/>
      <w:pPr>
        <w:ind w:left="1701" w:hanging="567"/>
      </w:pPr>
      <w:rPr>
        <w:rFonts w:ascii="Arial" w:hAnsi="Arial" w:hint="default"/>
        <w:b w:val="0"/>
        <w:i w:val="0"/>
        <w:sz w:val="24"/>
      </w:rPr>
    </w:lvl>
    <w:lvl w:ilvl="3">
      <w:start w:val="1"/>
      <w:numFmt w:val="upperLetter"/>
      <w:lvlText w:val="(%4)"/>
      <w:lvlJc w:val="left"/>
      <w:pPr>
        <w:ind w:left="2268" w:hanging="567"/>
      </w:pPr>
      <w:rPr>
        <w:rFonts w:ascii="Arial" w:hAnsi="Arial" w:hint="default"/>
        <w:b w:val="0"/>
        <w:i w:val="0"/>
        <w:sz w:val="24"/>
      </w:rPr>
    </w:lvl>
    <w:lvl w:ilvl="4">
      <w:start w:val="1"/>
      <w:numFmt w:val="upperRoman"/>
      <w:lvlText w:val="(%5)"/>
      <w:lvlJc w:val="left"/>
      <w:pPr>
        <w:ind w:left="2835" w:hanging="567"/>
      </w:pPr>
      <w:rPr>
        <w:rFonts w:ascii="Arial" w:hAnsi="Arial" w:hint="default"/>
        <w:b w:val="0"/>
        <w:i w:val="0"/>
        <w:sz w:val="24"/>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7">
    <w:nsid w:val="56B36ABF"/>
    <w:multiLevelType w:val="multilevel"/>
    <w:tmpl w:val="07A6BDD8"/>
    <w:lvl w:ilvl="0">
      <w:start w:val="1"/>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tabs>
          <w:tab w:val="num" w:pos="1134"/>
        </w:tabs>
        <w:ind w:left="1134" w:hanging="425"/>
      </w:pPr>
      <w:rPr>
        <w:rFonts w:ascii="Arial" w:hAnsi="Arial"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nsid w:val="5A6473D7"/>
    <w:multiLevelType w:val="multilevel"/>
    <w:tmpl w:val="1C4E5A8A"/>
    <w:lvl w:ilvl="0">
      <w:start w:val="1"/>
      <w:numFmt w:val="decimal"/>
      <w:lvlText w:val="%1."/>
      <w:lvlJc w:val="left"/>
      <w:pPr>
        <w:ind w:left="275" w:hanging="275"/>
      </w:pPr>
      <w:rPr>
        <w:rFonts w:ascii="Arial" w:hAnsi="Arial" w:hint="default"/>
        <w:b/>
        <w:i w:val="0"/>
        <w:sz w:val="24"/>
      </w:rPr>
    </w:lvl>
    <w:lvl w:ilvl="1">
      <w:start w:val="1"/>
      <w:numFmt w:val="lowerLetter"/>
      <w:lvlText w:val="(%2)"/>
      <w:lvlJc w:val="left"/>
      <w:pPr>
        <w:ind w:left="1134" w:hanging="567"/>
      </w:pPr>
      <w:rPr>
        <w:rFonts w:ascii="Arial" w:hAnsi="Arial" w:hint="default"/>
        <w:b w:val="0"/>
        <w:i w:val="0"/>
        <w:sz w:val="24"/>
      </w:rPr>
    </w:lvl>
    <w:lvl w:ilvl="2">
      <w:start w:val="1"/>
      <w:numFmt w:val="lowerRoman"/>
      <w:lvlText w:val="(%3)"/>
      <w:lvlJc w:val="left"/>
      <w:pPr>
        <w:ind w:left="1701" w:hanging="567"/>
      </w:pPr>
      <w:rPr>
        <w:rFonts w:ascii="Arial" w:hAnsi="Arial" w:hint="default"/>
        <w:b w:val="0"/>
        <w:i w:val="0"/>
        <w:sz w:val="24"/>
      </w:rPr>
    </w:lvl>
    <w:lvl w:ilvl="3">
      <w:start w:val="1"/>
      <w:numFmt w:val="upperLetter"/>
      <w:lvlText w:val="(%4)"/>
      <w:lvlJc w:val="left"/>
      <w:pPr>
        <w:ind w:left="2268" w:hanging="567"/>
      </w:pPr>
      <w:rPr>
        <w:rFonts w:ascii="Arial" w:hAnsi="Arial" w:hint="default"/>
        <w:b w:val="0"/>
        <w:i w:val="0"/>
        <w:sz w:val="24"/>
      </w:rPr>
    </w:lvl>
    <w:lvl w:ilvl="4">
      <w:start w:val="1"/>
      <w:numFmt w:val="upperRoman"/>
      <w:lvlText w:val="(%5)"/>
      <w:lvlJc w:val="left"/>
      <w:pPr>
        <w:ind w:left="2835" w:hanging="567"/>
      </w:pPr>
      <w:rPr>
        <w:rFonts w:ascii="Arial" w:hAnsi="Arial" w:hint="default"/>
        <w:b w:val="0"/>
        <w:i w:val="0"/>
        <w:sz w:val="24"/>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9">
    <w:nsid w:val="5B602F05"/>
    <w:multiLevelType w:val="multilevel"/>
    <w:tmpl w:val="D5C6B5CE"/>
    <w:lvl w:ilvl="0">
      <w:start w:val="1"/>
      <w:numFmt w:val="decimal"/>
      <w:suff w:val="space"/>
      <w:lvlText w:val="%1."/>
      <w:lvlJc w:val="left"/>
      <w:pPr>
        <w:ind w:left="275" w:hanging="275"/>
      </w:pPr>
      <w:rPr>
        <w:rFonts w:ascii="Arial" w:hAnsi="Arial" w:hint="default"/>
        <w:b/>
        <w:i w:val="0"/>
        <w:sz w:val="24"/>
      </w:rPr>
    </w:lvl>
    <w:lvl w:ilvl="1">
      <w:start w:val="1"/>
      <w:numFmt w:val="lowerLetter"/>
      <w:lvlText w:val="(%2)"/>
      <w:lvlJc w:val="left"/>
      <w:pPr>
        <w:ind w:left="1134" w:hanging="567"/>
      </w:pPr>
      <w:rPr>
        <w:rFonts w:ascii="Arial" w:hAnsi="Arial" w:hint="default"/>
        <w:b w:val="0"/>
        <w:i w:val="0"/>
        <w:sz w:val="24"/>
      </w:rPr>
    </w:lvl>
    <w:lvl w:ilvl="2">
      <w:start w:val="1"/>
      <w:numFmt w:val="lowerRoman"/>
      <w:lvlText w:val="(%3)"/>
      <w:lvlJc w:val="left"/>
      <w:pPr>
        <w:ind w:left="1701" w:hanging="567"/>
      </w:pPr>
      <w:rPr>
        <w:rFonts w:ascii="Arial" w:hAnsi="Arial" w:hint="default"/>
        <w:b w:val="0"/>
        <w:i w:val="0"/>
        <w:sz w:val="24"/>
      </w:rPr>
    </w:lvl>
    <w:lvl w:ilvl="3">
      <w:start w:val="1"/>
      <w:numFmt w:val="upperLetter"/>
      <w:lvlText w:val="(%4)"/>
      <w:lvlJc w:val="left"/>
      <w:pPr>
        <w:ind w:left="2268" w:hanging="567"/>
      </w:pPr>
      <w:rPr>
        <w:rFonts w:ascii="Arial" w:hAnsi="Arial" w:hint="default"/>
        <w:b w:val="0"/>
        <w:i w:val="0"/>
        <w:sz w:val="24"/>
      </w:rPr>
    </w:lvl>
    <w:lvl w:ilvl="4">
      <w:start w:val="1"/>
      <w:numFmt w:val="upperRoman"/>
      <w:lvlText w:val="(%5)"/>
      <w:lvlJc w:val="left"/>
      <w:pPr>
        <w:ind w:left="2835" w:hanging="567"/>
      </w:pPr>
      <w:rPr>
        <w:rFonts w:ascii="Arial" w:hAnsi="Arial" w:hint="default"/>
        <w:b w:val="0"/>
        <w:i w:val="0"/>
        <w:sz w:val="24"/>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0">
    <w:nsid w:val="5BF62F1D"/>
    <w:multiLevelType w:val="multilevel"/>
    <w:tmpl w:val="D5C6B5CE"/>
    <w:lvl w:ilvl="0">
      <w:start w:val="1"/>
      <w:numFmt w:val="decimal"/>
      <w:suff w:val="space"/>
      <w:lvlText w:val="%1."/>
      <w:lvlJc w:val="left"/>
      <w:pPr>
        <w:ind w:left="275" w:hanging="275"/>
      </w:pPr>
      <w:rPr>
        <w:rFonts w:ascii="Arial" w:hAnsi="Arial" w:hint="default"/>
        <w:b/>
        <w:i w:val="0"/>
        <w:sz w:val="24"/>
      </w:rPr>
    </w:lvl>
    <w:lvl w:ilvl="1">
      <w:start w:val="1"/>
      <w:numFmt w:val="lowerLetter"/>
      <w:lvlText w:val="(%2)"/>
      <w:lvlJc w:val="left"/>
      <w:pPr>
        <w:ind w:left="1134" w:hanging="567"/>
      </w:pPr>
      <w:rPr>
        <w:rFonts w:ascii="Arial" w:hAnsi="Arial" w:hint="default"/>
        <w:b w:val="0"/>
        <w:i w:val="0"/>
        <w:sz w:val="24"/>
      </w:rPr>
    </w:lvl>
    <w:lvl w:ilvl="2">
      <w:start w:val="1"/>
      <w:numFmt w:val="lowerRoman"/>
      <w:lvlText w:val="(%3)"/>
      <w:lvlJc w:val="left"/>
      <w:pPr>
        <w:ind w:left="1701" w:hanging="567"/>
      </w:pPr>
      <w:rPr>
        <w:rFonts w:ascii="Arial" w:hAnsi="Arial" w:hint="default"/>
        <w:b w:val="0"/>
        <w:i w:val="0"/>
        <w:sz w:val="24"/>
      </w:rPr>
    </w:lvl>
    <w:lvl w:ilvl="3">
      <w:start w:val="1"/>
      <w:numFmt w:val="upperLetter"/>
      <w:lvlText w:val="(%4)"/>
      <w:lvlJc w:val="left"/>
      <w:pPr>
        <w:ind w:left="2268" w:hanging="567"/>
      </w:pPr>
      <w:rPr>
        <w:rFonts w:ascii="Arial" w:hAnsi="Arial" w:hint="default"/>
        <w:b w:val="0"/>
        <w:i w:val="0"/>
        <w:sz w:val="24"/>
      </w:rPr>
    </w:lvl>
    <w:lvl w:ilvl="4">
      <w:start w:val="1"/>
      <w:numFmt w:val="upperRoman"/>
      <w:lvlText w:val="(%5)"/>
      <w:lvlJc w:val="left"/>
      <w:pPr>
        <w:ind w:left="2835" w:hanging="567"/>
      </w:pPr>
      <w:rPr>
        <w:rFonts w:ascii="Arial" w:hAnsi="Arial" w:hint="default"/>
        <w:b w:val="0"/>
        <w:i w:val="0"/>
        <w:sz w:val="24"/>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1">
    <w:nsid w:val="61C33D29"/>
    <w:multiLevelType w:val="multilevel"/>
    <w:tmpl w:val="D048ED62"/>
    <w:lvl w:ilvl="0">
      <w:start w:val="3"/>
      <w:numFmt w:val="decimal"/>
      <w:suff w:val="space"/>
      <w:lvlText w:val="%1."/>
      <w:lvlJc w:val="left"/>
      <w:pPr>
        <w:ind w:left="0" w:firstLine="0"/>
      </w:pPr>
      <w:rPr>
        <w:rFonts w:hint="default"/>
        <w:b/>
      </w:rPr>
    </w:lvl>
    <w:lvl w:ilvl="1">
      <w:start w:val="1"/>
      <w:numFmt w:val="upperLetter"/>
      <w:suff w:val="space"/>
      <w:lvlText w:val="(%2)"/>
      <w:lvlJc w:val="left"/>
      <w:pPr>
        <w:ind w:left="661" w:hanging="389"/>
      </w:pPr>
      <w:rPr>
        <w:rFonts w:hint="default"/>
      </w:rPr>
    </w:lvl>
    <w:lvl w:ilvl="2">
      <w:start w:val="1"/>
      <w:numFmt w:val="lowerLetter"/>
      <w:suff w:val="space"/>
      <w:lvlText w:val="(%3)"/>
      <w:lvlJc w:val="left"/>
      <w:pPr>
        <w:ind w:left="1001" w:hanging="357"/>
      </w:pPr>
      <w:rPr>
        <w:rFonts w:hint="default"/>
      </w:rPr>
    </w:lvl>
    <w:lvl w:ilvl="3">
      <w:start w:val="1"/>
      <w:numFmt w:val="lowerRoman"/>
      <w:lvlRestart w:val="0"/>
      <w:suff w:val="space"/>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righ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right"/>
      <w:pPr>
        <w:ind w:left="2856" w:firstLine="0"/>
      </w:pPr>
      <w:rPr>
        <w:rFonts w:hint="default"/>
      </w:rPr>
    </w:lvl>
  </w:abstractNum>
  <w:abstractNum w:abstractNumId="32">
    <w:nsid w:val="61C634D2"/>
    <w:multiLevelType w:val="multilevel"/>
    <w:tmpl w:val="F52AD822"/>
    <w:lvl w:ilvl="0">
      <w:start w:val="1"/>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ind w:left="1276" w:hanging="567"/>
      </w:pPr>
      <w:rPr>
        <w:rFonts w:ascii="Arial" w:hAnsi="Arial" w:hint="default"/>
        <w:b w:val="0"/>
        <w:i w:val="0"/>
        <w:sz w:val="24"/>
      </w:rPr>
    </w:lvl>
    <w:lvl w:ilvl="3">
      <w:start w:val="1"/>
      <w:numFmt w:val="upperLetter"/>
      <w:lvlText w:val="(%4)"/>
      <w:lvlJc w:val="left"/>
      <w:pPr>
        <w:ind w:left="1701"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nsid w:val="67A314F7"/>
    <w:multiLevelType w:val="multilevel"/>
    <w:tmpl w:val="07A6BDD8"/>
    <w:lvl w:ilvl="0">
      <w:start w:val="1"/>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tabs>
          <w:tab w:val="num" w:pos="1134"/>
        </w:tabs>
        <w:ind w:left="1134" w:hanging="425"/>
      </w:pPr>
      <w:rPr>
        <w:rFonts w:ascii="Arial" w:hAnsi="Arial"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nsid w:val="67C117A7"/>
    <w:multiLevelType w:val="multilevel"/>
    <w:tmpl w:val="EF36ADF6"/>
    <w:lvl w:ilvl="0">
      <w:start w:val="1"/>
      <w:numFmt w:val="decimal"/>
      <w:suff w:val="space"/>
      <w:lvlText w:val="(%1)"/>
      <w:lvlJc w:val="left"/>
      <w:pPr>
        <w:ind w:left="272" w:hanging="272"/>
      </w:pPr>
      <w:rPr>
        <w:rFonts w:ascii="Arial" w:hAnsi="Arial" w:hint="default"/>
        <w:b w:val="0"/>
        <w:i w:val="0"/>
        <w:sz w:val="24"/>
      </w:rPr>
    </w:lvl>
    <w:lvl w:ilvl="1">
      <w:start w:val="1"/>
      <w:numFmt w:val="lowerLetter"/>
      <w:lvlText w:val="(%2)"/>
      <w:lvlJc w:val="left"/>
      <w:pPr>
        <w:ind w:left="1134" w:hanging="567"/>
      </w:pPr>
      <w:rPr>
        <w:rFonts w:ascii="Arial" w:hAnsi="Arial" w:hint="default"/>
        <w:b w:val="0"/>
        <w:i w:val="0"/>
        <w:sz w:val="24"/>
      </w:rPr>
    </w:lvl>
    <w:lvl w:ilvl="2">
      <w:start w:val="1"/>
      <w:numFmt w:val="lowerRoman"/>
      <w:lvlText w:val="(%3)"/>
      <w:lvlJc w:val="left"/>
      <w:pPr>
        <w:ind w:left="1701" w:hanging="567"/>
      </w:pPr>
      <w:rPr>
        <w:rFonts w:ascii="Arial" w:hAnsi="Arial" w:hint="default"/>
        <w:b w:val="0"/>
        <w:i w:val="0"/>
        <w:sz w:val="24"/>
      </w:rPr>
    </w:lvl>
    <w:lvl w:ilvl="3">
      <w:start w:val="1"/>
      <w:numFmt w:val="upperLetter"/>
      <w:lvlText w:val="(%4)"/>
      <w:lvlJc w:val="left"/>
      <w:pPr>
        <w:ind w:left="2268" w:hanging="567"/>
      </w:pPr>
      <w:rPr>
        <w:rFonts w:ascii="Arial" w:hAnsi="Arial" w:hint="default"/>
        <w:b w:val="0"/>
        <w:i w:val="0"/>
        <w:sz w:val="24"/>
      </w:rPr>
    </w:lvl>
    <w:lvl w:ilvl="4">
      <w:start w:val="1"/>
      <w:numFmt w:val="upperRoman"/>
      <w:lvlText w:val="(%5)"/>
      <w:lvlJc w:val="left"/>
      <w:pPr>
        <w:ind w:left="2835" w:hanging="567"/>
      </w:pPr>
      <w:rPr>
        <w:rFonts w:ascii="Arial" w:hAnsi="Arial" w:hint="default"/>
        <w:b w:val="0"/>
        <w:i w:val="0"/>
        <w:sz w:val="24"/>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5">
    <w:nsid w:val="6C0B1FCF"/>
    <w:multiLevelType w:val="multilevel"/>
    <w:tmpl w:val="88882996"/>
    <w:lvl w:ilvl="0">
      <w:start w:val="6"/>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ind w:left="1276" w:hanging="567"/>
      </w:pPr>
      <w:rPr>
        <w:rFonts w:ascii="Arial" w:hAnsi="Arial" w:hint="default"/>
        <w:b w:val="0"/>
        <w:i w:val="0"/>
        <w:sz w:val="24"/>
      </w:rPr>
    </w:lvl>
    <w:lvl w:ilvl="3">
      <w:start w:val="1"/>
      <w:numFmt w:val="upperLetter"/>
      <w:lvlText w:val="(%4)"/>
      <w:lvlJc w:val="left"/>
      <w:pPr>
        <w:ind w:left="1701"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nsid w:val="6F9921B8"/>
    <w:multiLevelType w:val="multilevel"/>
    <w:tmpl w:val="505EC07C"/>
    <w:lvl w:ilvl="0">
      <w:start w:val="7"/>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tabs>
          <w:tab w:val="num" w:pos="1134"/>
        </w:tabs>
        <w:ind w:left="1134" w:hanging="425"/>
      </w:pPr>
      <w:rPr>
        <w:rFonts w:ascii="Arial" w:hAnsi="Arial" w:hint="default"/>
        <w:b w:val="0"/>
        <w:i w:val="0"/>
        <w:sz w:val="24"/>
      </w:rPr>
    </w:lvl>
    <w:lvl w:ilvl="3">
      <w:start w:val="1"/>
      <w:numFmt w:val="upperLetter"/>
      <w:lvlText w:val="(%4)"/>
      <w:lvlJc w:val="left"/>
      <w:pPr>
        <w:ind w:left="1559"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nsid w:val="7CDD0760"/>
    <w:multiLevelType w:val="multilevel"/>
    <w:tmpl w:val="0BEA61DE"/>
    <w:lvl w:ilvl="0">
      <w:start w:val="1"/>
      <w:numFmt w:val="decimal"/>
      <w:lvlText w:val="%1."/>
      <w:lvlJc w:val="left"/>
      <w:pPr>
        <w:ind w:left="284" w:hanging="284"/>
      </w:pPr>
      <w:rPr>
        <w:rFonts w:ascii="Arial" w:hAnsi="Arial" w:hint="default"/>
        <w:b w:val="0"/>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ind w:left="1418" w:hanging="709"/>
      </w:pPr>
      <w:rPr>
        <w:rFonts w:ascii="Arial" w:hAnsi="Arial" w:hint="default"/>
        <w:b w:val="0"/>
        <w:i w:val="0"/>
        <w:sz w:val="24"/>
      </w:rPr>
    </w:lvl>
    <w:lvl w:ilvl="3">
      <w:start w:val="1"/>
      <w:numFmt w:val="upperLetter"/>
      <w:lvlText w:val="(%4)"/>
      <w:lvlJc w:val="left"/>
      <w:pPr>
        <w:ind w:left="1843"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nsid w:val="7F59485B"/>
    <w:multiLevelType w:val="multilevel"/>
    <w:tmpl w:val="6D224CE4"/>
    <w:lvl w:ilvl="0">
      <w:start w:val="2"/>
      <w:numFmt w:val="decimal"/>
      <w:lvlText w:val="%1."/>
      <w:lvlJc w:val="left"/>
      <w:pPr>
        <w:ind w:left="284" w:hanging="284"/>
      </w:pPr>
      <w:rPr>
        <w:rFonts w:ascii="Arial" w:hAnsi="Arial" w:hint="default"/>
        <w:b/>
        <w:i w:val="0"/>
        <w:sz w:val="24"/>
      </w:rPr>
    </w:lvl>
    <w:lvl w:ilvl="1">
      <w:start w:val="1"/>
      <w:numFmt w:val="lowerLetter"/>
      <w:lvlText w:val="(%2)"/>
      <w:lvlJc w:val="left"/>
      <w:pPr>
        <w:ind w:left="709" w:hanging="425"/>
      </w:pPr>
      <w:rPr>
        <w:rFonts w:ascii="Arial" w:hAnsi="Arial" w:hint="default"/>
        <w:b w:val="0"/>
        <w:i w:val="0"/>
        <w:sz w:val="24"/>
      </w:rPr>
    </w:lvl>
    <w:lvl w:ilvl="2">
      <w:start w:val="1"/>
      <w:numFmt w:val="lowerRoman"/>
      <w:lvlText w:val="(%3)"/>
      <w:lvlJc w:val="left"/>
      <w:pPr>
        <w:tabs>
          <w:tab w:val="num" w:pos="1134"/>
        </w:tabs>
        <w:ind w:left="1276" w:hanging="567"/>
      </w:pPr>
      <w:rPr>
        <w:rFonts w:ascii="Arial" w:hAnsi="Arial" w:hint="default"/>
        <w:b w:val="0"/>
        <w:i w:val="0"/>
        <w:sz w:val="24"/>
      </w:rPr>
    </w:lvl>
    <w:lvl w:ilvl="3">
      <w:start w:val="1"/>
      <w:numFmt w:val="upperLetter"/>
      <w:lvlText w:val="(%4)"/>
      <w:lvlJc w:val="left"/>
      <w:pPr>
        <w:ind w:left="1701" w:hanging="425"/>
      </w:pPr>
      <w:rPr>
        <w:rFonts w:ascii="Arial" w:hAnsi="Arial" w:hint="default"/>
        <w:b w:val="0"/>
        <w:i w:val="0"/>
        <w:sz w:val="24"/>
      </w:rPr>
    </w:lvl>
    <w:lvl w:ilvl="4">
      <w:start w:val="1"/>
      <w:numFmt w:val="none"/>
      <w:lvlText w:val=""/>
      <w:lvlJc w:val="left"/>
      <w:pPr>
        <w:ind w:left="0" w:firstLine="0"/>
      </w:pPr>
      <w:rPr>
        <w:rFonts w:ascii="Arial" w:hAnsi="Arial" w:hint="default"/>
        <w:b w:val="0"/>
        <w:i w:val="0"/>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2"/>
  </w:num>
  <w:num w:numId="2">
    <w:abstractNumId w:val="2"/>
  </w:num>
  <w:num w:numId="3">
    <w:abstractNumId w:val="22"/>
  </w:num>
  <w:num w:numId="4">
    <w:abstractNumId w:val="22"/>
  </w:num>
  <w:num w:numId="5">
    <w:abstractNumId w:val="22"/>
  </w:num>
  <w:num w:numId="6">
    <w:abstractNumId w:val="22"/>
  </w:num>
  <w:num w:numId="7">
    <w:abstractNumId w:val="1"/>
  </w:num>
  <w:num w:numId="8">
    <w:abstractNumId w:val="34"/>
  </w:num>
  <w:num w:numId="9">
    <w:abstractNumId w:val="30"/>
  </w:num>
  <w:num w:numId="10">
    <w:abstractNumId w:val="28"/>
  </w:num>
  <w:num w:numId="11">
    <w:abstractNumId w:val="19"/>
  </w:num>
  <w:num w:numId="12">
    <w:abstractNumId w:val="31"/>
  </w:num>
  <w:num w:numId="13">
    <w:abstractNumId w:val="15"/>
  </w:num>
  <w:num w:numId="14">
    <w:abstractNumId w:val="18"/>
  </w:num>
  <w:num w:numId="15">
    <w:abstractNumId w:val="26"/>
  </w:num>
  <w:num w:numId="16">
    <w:abstractNumId w:val="13"/>
  </w:num>
  <w:num w:numId="17">
    <w:abstractNumId w:val="0"/>
  </w:num>
  <w:num w:numId="18">
    <w:abstractNumId w:val="20"/>
  </w:num>
  <w:num w:numId="19">
    <w:abstractNumId w:val="6"/>
  </w:num>
  <w:num w:numId="20">
    <w:abstractNumId w:val="3"/>
  </w:num>
  <w:num w:numId="21">
    <w:abstractNumId w:val="29"/>
  </w:num>
  <w:num w:numId="22">
    <w:abstractNumId w:val="11"/>
  </w:num>
  <w:num w:numId="23">
    <w:abstractNumId w:val="12"/>
  </w:num>
  <w:num w:numId="24">
    <w:abstractNumId w:val="7"/>
  </w:num>
  <w:num w:numId="25">
    <w:abstractNumId w:val="8"/>
  </w:num>
  <w:num w:numId="26">
    <w:abstractNumId w:val="32"/>
  </w:num>
  <w:num w:numId="27">
    <w:abstractNumId w:val="25"/>
  </w:num>
  <w:num w:numId="28">
    <w:abstractNumId w:val="38"/>
  </w:num>
  <w:num w:numId="29">
    <w:abstractNumId w:val="37"/>
  </w:num>
  <w:num w:numId="30">
    <w:abstractNumId w:val="9"/>
  </w:num>
  <w:num w:numId="31">
    <w:abstractNumId w:val="17"/>
  </w:num>
  <w:num w:numId="32">
    <w:abstractNumId w:val="16"/>
  </w:num>
  <w:num w:numId="33">
    <w:abstractNumId w:val="4"/>
  </w:num>
  <w:num w:numId="34">
    <w:abstractNumId w:val="27"/>
  </w:num>
  <w:num w:numId="35">
    <w:abstractNumId w:val="33"/>
  </w:num>
  <w:num w:numId="36">
    <w:abstractNumId w:val="23"/>
  </w:num>
  <w:num w:numId="37">
    <w:abstractNumId w:val="21"/>
  </w:num>
  <w:num w:numId="38">
    <w:abstractNumId w:val="9"/>
    <w:lvlOverride w:ilvl="0">
      <w:lvl w:ilvl="0">
        <w:start w:val="1"/>
        <w:numFmt w:val="decimal"/>
        <w:lvlText w:val="%1."/>
        <w:lvlJc w:val="left"/>
        <w:pPr>
          <w:ind w:left="284" w:hanging="284"/>
        </w:pPr>
        <w:rPr>
          <w:rFonts w:ascii="Arial" w:hAnsi="Arial" w:hint="default"/>
          <w:b/>
          <w:i w:val="0"/>
          <w:sz w:val="24"/>
        </w:rPr>
      </w:lvl>
    </w:lvlOverride>
    <w:lvlOverride w:ilvl="1">
      <w:lvl w:ilvl="1">
        <w:start w:val="1"/>
        <w:numFmt w:val="lowerLetter"/>
        <w:lvlText w:val="(%2)"/>
        <w:lvlJc w:val="left"/>
        <w:pPr>
          <w:ind w:left="709" w:hanging="425"/>
        </w:pPr>
        <w:rPr>
          <w:rFonts w:ascii="Arial" w:hAnsi="Arial" w:hint="default"/>
          <w:b w:val="0"/>
          <w:i w:val="0"/>
          <w:sz w:val="24"/>
        </w:rPr>
      </w:lvl>
    </w:lvlOverride>
    <w:lvlOverride w:ilvl="2">
      <w:lvl w:ilvl="2">
        <w:start w:val="1"/>
        <w:numFmt w:val="lowerRoman"/>
        <w:lvlText w:val="(%3)"/>
        <w:lvlJc w:val="left"/>
        <w:pPr>
          <w:tabs>
            <w:tab w:val="num" w:pos="1134"/>
          </w:tabs>
          <w:ind w:left="1418" w:hanging="709"/>
        </w:pPr>
        <w:rPr>
          <w:rFonts w:ascii="Arial" w:hAnsi="Arial" w:hint="default"/>
          <w:b w:val="0"/>
          <w:i w:val="0"/>
          <w:sz w:val="24"/>
        </w:rPr>
      </w:lvl>
    </w:lvlOverride>
    <w:lvlOverride w:ilvl="3">
      <w:lvl w:ilvl="3">
        <w:start w:val="1"/>
        <w:numFmt w:val="upperLetter"/>
        <w:lvlText w:val="(%4)"/>
        <w:lvlJc w:val="left"/>
        <w:pPr>
          <w:ind w:left="1843" w:hanging="709"/>
        </w:pPr>
        <w:rPr>
          <w:rFonts w:ascii="Arial" w:hAnsi="Arial" w:hint="default"/>
          <w:b w:val="0"/>
          <w:i w:val="0"/>
          <w:sz w:val="24"/>
        </w:rPr>
      </w:lvl>
    </w:lvlOverride>
    <w:lvlOverride w:ilvl="4">
      <w:lvl w:ilvl="4">
        <w:start w:val="1"/>
        <w:numFmt w:val="none"/>
        <w:lvlText w:val=""/>
        <w:lvlJc w:val="left"/>
        <w:pPr>
          <w:ind w:left="0" w:firstLine="0"/>
        </w:pPr>
        <w:rPr>
          <w:rFonts w:ascii="Arial" w:hAnsi="Arial" w:hint="default"/>
          <w:b w:val="0"/>
          <w:i w:val="0"/>
          <w:sz w:val="24"/>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9">
    <w:abstractNumId w:val="9"/>
    <w:lvlOverride w:ilvl="0">
      <w:lvl w:ilvl="0">
        <w:start w:val="1"/>
        <w:numFmt w:val="decimal"/>
        <w:lvlText w:val="%1."/>
        <w:lvlJc w:val="left"/>
        <w:pPr>
          <w:ind w:left="284" w:hanging="284"/>
        </w:pPr>
        <w:rPr>
          <w:rFonts w:ascii="Arial" w:hAnsi="Arial" w:hint="default"/>
          <w:b/>
          <w:i w:val="0"/>
          <w:sz w:val="24"/>
        </w:rPr>
      </w:lvl>
    </w:lvlOverride>
    <w:lvlOverride w:ilvl="1">
      <w:lvl w:ilvl="1">
        <w:start w:val="1"/>
        <w:numFmt w:val="lowerLetter"/>
        <w:lvlText w:val="(%2)"/>
        <w:lvlJc w:val="left"/>
        <w:pPr>
          <w:ind w:left="709" w:hanging="425"/>
        </w:pPr>
        <w:rPr>
          <w:rFonts w:ascii="Arial" w:hAnsi="Arial" w:hint="default"/>
          <w:b w:val="0"/>
          <w:i w:val="0"/>
          <w:sz w:val="24"/>
        </w:rPr>
      </w:lvl>
    </w:lvlOverride>
    <w:lvlOverride w:ilvl="2">
      <w:lvl w:ilvl="2">
        <w:start w:val="1"/>
        <w:numFmt w:val="lowerRoman"/>
        <w:lvlText w:val="(%3)"/>
        <w:lvlJc w:val="left"/>
        <w:pPr>
          <w:ind w:left="1418" w:hanging="709"/>
        </w:pPr>
        <w:rPr>
          <w:rFonts w:ascii="Arial" w:hAnsi="Arial" w:hint="default"/>
          <w:b w:val="0"/>
          <w:i w:val="0"/>
          <w:sz w:val="24"/>
        </w:rPr>
      </w:lvl>
    </w:lvlOverride>
    <w:lvlOverride w:ilvl="3">
      <w:lvl w:ilvl="3">
        <w:start w:val="1"/>
        <w:numFmt w:val="upperLetter"/>
        <w:lvlText w:val="(%4)"/>
        <w:lvlJc w:val="left"/>
        <w:pPr>
          <w:ind w:left="1843" w:hanging="709"/>
        </w:pPr>
        <w:rPr>
          <w:rFonts w:ascii="Arial" w:hAnsi="Arial" w:hint="default"/>
          <w:b w:val="0"/>
          <w:i w:val="0"/>
          <w:sz w:val="24"/>
        </w:rPr>
      </w:lvl>
    </w:lvlOverride>
    <w:lvlOverride w:ilvl="4">
      <w:lvl w:ilvl="4">
        <w:start w:val="1"/>
        <w:numFmt w:val="none"/>
        <w:lvlText w:val=""/>
        <w:lvlJc w:val="left"/>
        <w:pPr>
          <w:ind w:left="0" w:firstLine="0"/>
        </w:pPr>
        <w:rPr>
          <w:rFonts w:ascii="Arial" w:hAnsi="Arial" w:hint="default"/>
          <w:b w:val="0"/>
          <w:i w:val="0"/>
          <w:sz w:val="24"/>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0">
    <w:abstractNumId w:val="37"/>
    <w:lvlOverride w:ilvl="0">
      <w:lvl w:ilvl="0">
        <w:start w:val="1"/>
        <w:numFmt w:val="decimal"/>
        <w:lvlText w:val="%1."/>
        <w:lvlJc w:val="left"/>
        <w:pPr>
          <w:ind w:left="284" w:hanging="284"/>
        </w:pPr>
        <w:rPr>
          <w:rFonts w:ascii="Arial" w:hAnsi="Arial" w:hint="default"/>
          <w:b/>
          <w:i w:val="0"/>
          <w:sz w:val="24"/>
        </w:rPr>
      </w:lvl>
    </w:lvlOverride>
    <w:lvlOverride w:ilvl="1">
      <w:lvl w:ilvl="1">
        <w:start w:val="1"/>
        <w:numFmt w:val="lowerLetter"/>
        <w:lvlText w:val="(%2)"/>
        <w:lvlJc w:val="left"/>
        <w:pPr>
          <w:ind w:left="709" w:hanging="425"/>
        </w:pPr>
        <w:rPr>
          <w:rFonts w:ascii="Arial" w:hAnsi="Arial" w:hint="default"/>
          <w:b w:val="0"/>
          <w:i w:val="0"/>
          <w:sz w:val="24"/>
        </w:rPr>
      </w:lvl>
    </w:lvlOverride>
    <w:lvlOverride w:ilvl="2">
      <w:lvl w:ilvl="2">
        <w:start w:val="1"/>
        <w:numFmt w:val="lowerRoman"/>
        <w:lvlText w:val="(%3)"/>
        <w:lvlJc w:val="left"/>
        <w:pPr>
          <w:ind w:left="1276" w:hanging="567"/>
        </w:pPr>
        <w:rPr>
          <w:rFonts w:ascii="Arial" w:hAnsi="Arial" w:hint="default"/>
          <w:b w:val="0"/>
          <w:i w:val="0"/>
          <w:sz w:val="24"/>
        </w:rPr>
      </w:lvl>
    </w:lvlOverride>
    <w:lvlOverride w:ilvl="3">
      <w:lvl w:ilvl="3">
        <w:start w:val="1"/>
        <w:numFmt w:val="upperLetter"/>
        <w:lvlText w:val="(%4)"/>
        <w:lvlJc w:val="left"/>
        <w:pPr>
          <w:ind w:left="1701" w:hanging="425"/>
        </w:pPr>
        <w:rPr>
          <w:rFonts w:ascii="Arial" w:hAnsi="Arial" w:hint="default"/>
          <w:b w:val="0"/>
          <w:i w:val="0"/>
          <w:sz w:val="24"/>
        </w:rPr>
      </w:lvl>
    </w:lvlOverride>
    <w:lvlOverride w:ilvl="4">
      <w:lvl w:ilvl="4">
        <w:start w:val="1"/>
        <w:numFmt w:val="none"/>
        <w:lvlText w:val=""/>
        <w:lvlJc w:val="left"/>
        <w:pPr>
          <w:ind w:left="0" w:firstLine="0"/>
        </w:pPr>
        <w:rPr>
          <w:rFonts w:ascii="Arial" w:hAnsi="Arial" w:hint="default"/>
          <w:b w:val="0"/>
          <w:i w:val="0"/>
          <w:sz w:val="24"/>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1">
    <w:abstractNumId w:val="9"/>
    <w:lvlOverride w:ilvl="0">
      <w:lvl w:ilvl="0">
        <w:start w:val="1"/>
        <w:numFmt w:val="decimal"/>
        <w:lvlText w:val="%1."/>
        <w:lvlJc w:val="left"/>
        <w:pPr>
          <w:ind w:left="284" w:hanging="284"/>
        </w:pPr>
        <w:rPr>
          <w:rFonts w:ascii="Arial" w:hAnsi="Arial" w:hint="default"/>
          <w:b/>
          <w:i w:val="0"/>
          <w:sz w:val="24"/>
        </w:rPr>
      </w:lvl>
    </w:lvlOverride>
    <w:lvlOverride w:ilvl="1">
      <w:lvl w:ilvl="1">
        <w:start w:val="1"/>
        <w:numFmt w:val="lowerLetter"/>
        <w:lvlText w:val="(%2)"/>
        <w:lvlJc w:val="left"/>
        <w:pPr>
          <w:ind w:left="709" w:hanging="425"/>
        </w:pPr>
        <w:rPr>
          <w:rFonts w:ascii="Arial" w:hAnsi="Arial" w:hint="default"/>
          <w:b w:val="0"/>
          <w:i w:val="0"/>
          <w:sz w:val="24"/>
        </w:rPr>
      </w:lvl>
    </w:lvlOverride>
    <w:lvlOverride w:ilvl="2">
      <w:lvl w:ilvl="2">
        <w:start w:val="1"/>
        <w:numFmt w:val="lowerRoman"/>
        <w:lvlText w:val="(%3)"/>
        <w:lvlJc w:val="left"/>
        <w:pPr>
          <w:ind w:left="1276" w:hanging="567"/>
        </w:pPr>
        <w:rPr>
          <w:rFonts w:ascii="Arial" w:hAnsi="Arial" w:hint="default"/>
          <w:b w:val="0"/>
          <w:i w:val="0"/>
          <w:sz w:val="24"/>
        </w:rPr>
      </w:lvl>
    </w:lvlOverride>
    <w:lvlOverride w:ilvl="3">
      <w:lvl w:ilvl="3">
        <w:start w:val="1"/>
        <w:numFmt w:val="upperLetter"/>
        <w:lvlText w:val="(%4)"/>
        <w:lvlJc w:val="left"/>
        <w:pPr>
          <w:ind w:left="1701" w:hanging="425"/>
        </w:pPr>
        <w:rPr>
          <w:rFonts w:ascii="Arial" w:hAnsi="Arial" w:hint="default"/>
          <w:b w:val="0"/>
          <w:i w:val="0"/>
          <w:sz w:val="24"/>
        </w:rPr>
      </w:lvl>
    </w:lvlOverride>
    <w:lvlOverride w:ilvl="4">
      <w:lvl w:ilvl="4">
        <w:start w:val="1"/>
        <w:numFmt w:val="none"/>
        <w:lvlText w:val=""/>
        <w:lvlJc w:val="left"/>
        <w:pPr>
          <w:ind w:left="0" w:firstLine="0"/>
        </w:pPr>
        <w:rPr>
          <w:rFonts w:ascii="Arial" w:hAnsi="Arial" w:hint="default"/>
          <w:b w:val="0"/>
          <w:i w:val="0"/>
          <w:sz w:val="24"/>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2">
    <w:abstractNumId w:val="9"/>
    <w:lvlOverride w:ilvl="0">
      <w:lvl w:ilvl="0">
        <w:start w:val="1"/>
        <w:numFmt w:val="decimal"/>
        <w:lvlText w:val="%1."/>
        <w:lvlJc w:val="left"/>
        <w:pPr>
          <w:ind w:left="284" w:hanging="284"/>
        </w:pPr>
        <w:rPr>
          <w:rFonts w:ascii="Arial" w:hAnsi="Arial" w:hint="default"/>
          <w:b/>
          <w:i w:val="0"/>
          <w:sz w:val="24"/>
        </w:rPr>
      </w:lvl>
    </w:lvlOverride>
    <w:lvlOverride w:ilvl="1">
      <w:lvl w:ilvl="1">
        <w:start w:val="1"/>
        <w:numFmt w:val="lowerLetter"/>
        <w:lvlText w:val="(%2)"/>
        <w:lvlJc w:val="left"/>
        <w:pPr>
          <w:ind w:left="709" w:hanging="425"/>
        </w:pPr>
        <w:rPr>
          <w:rFonts w:ascii="Arial" w:hAnsi="Arial" w:hint="default"/>
          <w:b w:val="0"/>
          <w:i w:val="0"/>
          <w:sz w:val="24"/>
        </w:rPr>
      </w:lvl>
    </w:lvlOverride>
    <w:lvlOverride w:ilvl="2">
      <w:lvl w:ilvl="2">
        <w:start w:val="1"/>
        <w:numFmt w:val="lowerRoman"/>
        <w:lvlText w:val="(%3)"/>
        <w:lvlJc w:val="left"/>
        <w:pPr>
          <w:tabs>
            <w:tab w:val="num" w:pos="1134"/>
          </w:tabs>
          <w:ind w:left="1276" w:hanging="567"/>
        </w:pPr>
        <w:rPr>
          <w:rFonts w:ascii="Arial" w:hAnsi="Arial" w:hint="default"/>
          <w:b w:val="0"/>
          <w:i w:val="0"/>
          <w:sz w:val="24"/>
        </w:rPr>
      </w:lvl>
    </w:lvlOverride>
    <w:lvlOverride w:ilvl="3">
      <w:lvl w:ilvl="3">
        <w:start w:val="1"/>
        <w:numFmt w:val="upperLetter"/>
        <w:lvlText w:val="(%4)"/>
        <w:lvlJc w:val="left"/>
        <w:pPr>
          <w:ind w:left="1701" w:hanging="425"/>
        </w:pPr>
        <w:rPr>
          <w:rFonts w:ascii="Arial" w:hAnsi="Arial" w:hint="default"/>
          <w:b w:val="0"/>
          <w:i w:val="0"/>
          <w:sz w:val="24"/>
        </w:rPr>
      </w:lvl>
    </w:lvlOverride>
    <w:lvlOverride w:ilvl="4">
      <w:lvl w:ilvl="4">
        <w:start w:val="1"/>
        <w:numFmt w:val="none"/>
        <w:lvlText w:val=""/>
        <w:lvlJc w:val="left"/>
        <w:pPr>
          <w:ind w:left="0" w:firstLine="0"/>
        </w:pPr>
        <w:rPr>
          <w:rFonts w:ascii="Arial" w:hAnsi="Arial" w:hint="default"/>
          <w:b w:val="0"/>
          <w:i w:val="0"/>
          <w:sz w:val="24"/>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3">
    <w:abstractNumId w:val="9"/>
    <w:lvlOverride w:ilvl="0">
      <w:lvl w:ilvl="0">
        <w:start w:val="1"/>
        <w:numFmt w:val="decimal"/>
        <w:lvlText w:val="%1."/>
        <w:lvlJc w:val="left"/>
        <w:pPr>
          <w:ind w:left="284" w:hanging="284"/>
        </w:pPr>
        <w:rPr>
          <w:rFonts w:ascii="Arial" w:hAnsi="Arial" w:hint="default"/>
          <w:b/>
          <w:i w:val="0"/>
          <w:sz w:val="24"/>
        </w:rPr>
      </w:lvl>
    </w:lvlOverride>
    <w:lvlOverride w:ilvl="1">
      <w:lvl w:ilvl="1">
        <w:start w:val="1"/>
        <w:numFmt w:val="lowerLetter"/>
        <w:lvlText w:val="(%2)"/>
        <w:lvlJc w:val="left"/>
        <w:pPr>
          <w:ind w:left="709" w:hanging="425"/>
        </w:pPr>
        <w:rPr>
          <w:rFonts w:ascii="Arial" w:hAnsi="Arial" w:hint="default"/>
          <w:b w:val="0"/>
          <w:i w:val="0"/>
          <w:sz w:val="24"/>
        </w:rPr>
      </w:lvl>
    </w:lvlOverride>
    <w:lvlOverride w:ilvl="2">
      <w:lvl w:ilvl="2">
        <w:start w:val="1"/>
        <w:numFmt w:val="lowerRoman"/>
        <w:lvlText w:val="(%3)"/>
        <w:lvlJc w:val="left"/>
        <w:pPr>
          <w:ind w:left="1276" w:hanging="567"/>
        </w:pPr>
        <w:rPr>
          <w:rFonts w:ascii="Arial" w:hAnsi="Arial" w:hint="default"/>
          <w:b w:val="0"/>
          <w:i w:val="0"/>
          <w:sz w:val="24"/>
        </w:rPr>
      </w:lvl>
    </w:lvlOverride>
    <w:lvlOverride w:ilvl="3">
      <w:lvl w:ilvl="3">
        <w:start w:val="1"/>
        <w:numFmt w:val="upperLetter"/>
        <w:lvlText w:val="(%4)"/>
        <w:lvlJc w:val="left"/>
        <w:pPr>
          <w:ind w:left="1701" w:hanging="425"/>
        </w:pPr>
        <w:rPr>
          <w:rFonts w:ascii="Arial" w:hAnsi="Arial" w:hint="default"/>
          <w:b w:val="0"/>
          <w:i w:val="0"/>
          <w:sz w:val="24"/>
        </w:rPr>
      </w:lvl>
    </w:lvlOverride>
    <w:lvlOverride w:ilvl="4">
      <w:lvl w:ilvl="4">
        <w:start w:val="1"/>
        <w:numFmt w:val="none"/>
        <w:lvlText w:val=""/>
        <w:lvlJc w:val="left"/>
        <w:pPr>
          <w:ind w:left="0" w:firstLine="0"/>
        </w:pPr>
        <w:rPr>
          <w:rFonts w:ascii="Arial" w:hAnsi="Arial" w:hint="default"/>
          <w:b w:val="0"/>
          <w:i w:val="0"/>
          <w:sz w:val="24"/>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4">
    <w:abstractNumId w:val="27"/>
    <w:lvlOverride w:ilvl="0">
      <w:lvl w:ilvl="0">
        <w:start w:val="1"/>
        <w:numFmt w:val="decimal"/>
        <w:lvlText w:val="%1."/>
        <w:lvlJc w:val="left"/>
        <w:pPr>
          <w:ind w:left="284" w:hanging="284"/>
        </w:pPr>
        <w:rPr>
          <w:rFonts w:ascii="Arial" w:hAnsi="Arial" w:hint="default"/>
          <w:b/>
          <w:i w:val="0"/>
          <w:sz w:val="24"/>
        </w:rPr>
      </w:lvl>
    </w:lvlOverride>
    <w:lvlOverride w:ilvl="1">
      <w:lvl w:ilvl="1">
        <w:start w:val="1"/>
        <w:numFmt w:val="lowerLetter"/>
        <w:lvlText w:val="(%2)"/>
        <w:lvlJc w:val="left"/>
        <w:pPr>
          <w:ind w:left="709" w:hanging="425"/>
        </w:pPr>
        <w:rPr>
          <w:rFonts w:ascii="Arial" w:hAnsi="Arial" w:hint="default"/>
          <w:b w:val="0"/>
          <w:i w:val="0"/>
          <w:sz w:val="24"/>
        </w:rPr>
      </w:lvl>
    </w:lvlOverride>
    <w:lvlOverride w:ilvl="2">
      <w:lvl w:ilvl="2">
        <w:start w:val="1"/>
        <w:numFmt w:val="lowerRoman"/>
        <w:lvlText w:val="(%3)"/>
        <w:lvlJc w:val="left"/>
        <w:pPr>
          <w:ind w:left="1276" w:hanging="567"/>
        </w:pPr>
        <w:rPr>
          <w:rFonts w:ascii="Arial" w:hAnsi="Arial" w:hint="default"/>
          <w:b w:val="0"/>
          <w:i w:val="0"/>
          <w:sz w:val="24"/>
        </w:rPr>
      </w:lvl>
    </w:lvlOverride>
    <w:lvlOverride w:ilvl="3">
      <w:lvl w:ilvl="3">
        <w:start w:val="1"/>
        <w:numFmt w:val="upperLetter"/>
        <w:lvlText w:val="(%4)"/>
        <w:lvlJc w:val="left"/>
        <w:pPr>
          <w:ind w:left="1701" w:hanging="425"/>
        </w:pPr>
        <w:rPr>
          <w:rFonts w:ascii="Arial" w:hAnsi="Arial" w:hint="default"/>
          <w:b w:val="0"/>
          <w:i w:val="0"/>
          <w:sz w:val="24"/>
        </w:rPr>
      </w:lvl>
    </w:lvlOverride>
    <w:lvlOverride w:ilvl="4">
      <w:lvl w:ilvl="4">
        <w:start w:val="1"/>
        <w:numFmt w:val="none"/>
        <w:lvlText w:val=""/>
        <w:lvlJc w:val="left"/>
        <w:pPr>
          <w:ind w:left="0" w:firstLine="0"/>
        </w:pPr>
        <w:rPr>
          <w:rFonts w:ascii="Arial" w:hAnsi="Arial" w:hint="default"/>
          <w:b w:val="0"/>
          <w:i w:val="0"/>
          <w:sz w:val="24"/>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5">
    <w:abstractNumId w:val="5"/>
  </w:num>
  <w:num w:numId="46">
    <w:abstractNumId w:val="14"/>
  </w:num>
  <w:num w:numId="47">
    <w:abstractNumId w:val="10"/>
  </w:num>
  <w:num w:numId="48">
    <w:abstractNumId w:val="35"/>
  </w:num>
  <w:num w:numId="49">
    <w:abstractNumId w:val="3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9D"/>
    <w:rsid w:val="00064ABC"/>
    <w:rsid w:val="00215D1D"/>
    <w:rsid w:val="00247F9D"/>
    <w:rsid w:val="0027654A"/>
    <w:rsid w:val="00596787"/>
    <w:rsid w:val="005E1509"/>
    <w:rsid w:val="007C6AE1"/>
    <w:rsid w:val="00912A1C"/>
    <w:rsid w:val="00932387"/>
    <w:rsid w:val="00963C9C"/>
    <w:rsid w:val="00981F4F"/>
    <w:rsid w:val="00A9147D"/>
    <w:rsid w:val="00B20C83"/>
    <w:rsid w:val="00BA58EC"/>
    <w:rsid w:val="00BB3BA5"/>
    <w:rsid w:val="00C41371"/>
    <w:rsid w:val="00C441DD"/>
    <w:rsid w:val="00DB3081"/>
    <w:rsid w:val="00E079D1"/>
    <w:rsid w:val="00E845CA"/>
    <w:rsid w:val="00EB1F08"/>
    <w:rsid w:val="00F61F86"/>
    <w:rsid w:val="00F91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724A4-5C05-4633-BE97-E6A66BBC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1509"/>
    <w:pPr>
      <w:keepNext/>
      <w:keepLines/>
      <w:numPr>
        <w:numId w:val="2"/>
      </w:numPr>
      <w:spacing w:line="360" w:lineRule="auto"/>
      <w:jc w:val="center"/>
      <w:outlineLvl w:val="0"/>
    </w:pPr>
    <w:rPr>
      <w:rFonts w:eastAsiaTheme="majorEastAsia" w:cstheme="majorBidi"/>
      <w:b/>
      <w:bCs/>
      <w:sz w:val="36"/>
      <w:szCs w:val="36"/>
      <w:u w:val="single"/>
      <w:lang w:bidi="en-US"/>
    </w:rPr>
  </w:style>
  <w:style w:type="paragraph" w:styleId="Heading2">
    <w:name w:val="heading 2"/>
    <w:basedOn w:val="Normal"/>
    <w:next w:val="Normal"/>
    <w:link w:val="Heading2Char"/>
    <w:uiPriority w:val="9"/>
    <w:unhideWhenUsed/>
    <w:qFormat/>
    <w:rsid w:val="005E1509"/>
    <w:pPr>
      <w:keepNext/>
      <w:keepLines/>
      <w:numPr>
        <w:ilvl w:val="1"/>
        <w:numId w:val="6"/>
      </w:numPr>
      <w:spacing w:line="360" w:lineRule="auto"/>
      <w:outlineLvl w:val="1"/>
    </w:pPr>
    <w:rPr>
      <w:rFonts w:eastAsiaTheme="majorEastAsia" w:cstheme="majorBidi"/>
      <w:b/>
      <w:bCs/>
      <w:sz w:val="34"/>
      <w:szCs w:val="26"/>
      <w:u w:val="single"/>
      <w:lang w:bidi="en-US"/>
    </w:rPr>
  </w:style>
  <w:style w:type="paragraph" w:styleId="Heading3">
    <w:name w:val="heading 3"/>
    <w:basedOn w:val="Normal"/>
    <w:next w:val="Normal"/>
    <w:link w:val="Heading3Char"/>
    <w:uiPriority w:val="9"/>
    <w:unhideWhenUsed/>
    <w:qFormat/>
    <w:rsid w:val="005E1509"/>
    <w:pPr>
      <w:keepNext/>
      <w:keepLines/>
      <w:numPr>
        <w:ilvl w:val="2"/>
        <w:numId w:val="6"/>
      </w:numPr>
      <w:spacing w:line="360" w:lineRule="auto"/>
      <w:outlineLvl w:val="2"/>
    </w:pPr>
    <w:rPr>
      <w:rFonts w:eastAsiaTheme="majorEastAsia" w:cstheme="majorBidi"/>
      <w:b/>
      <w:bCs/>
      <w:color w:val="000000" w:themeColor="text1"/>
      <w:sz w:val="32"/>
      <w:u w:val="single"/>
      <w:lang w:bidi="en-US"/>
    </w:rPr>
  </w:style>
  <w:style w:type="paragraph" w:styleId="Heading4">
    <w:name w:val="heading 4"/>
    <w:basedOn w:val="Normal"/>
    <w:next w:val="Normal"/>
    <w:link w:val="Heading4Char"/>
    <w:uiPriority w:val="9"/>
    <w:unhideWhenUsed/>
    <w:qFormat/>
    <w:rsid w:val="005E1509"/>
    <w:pPr>
      <w:numPr>
        <w:ilvl w:val="3"/>
        <w:numId w:val="6"/>
      </w:numPr>
      <w:spacing w:line="360" w:lineRule="auto"/>
      <w:outlineLvl w:val="3"/>
    </w:pPr>
    <w:rPr>
      <w:rFonts w:eastAsiaTheme="minorEastAsia" w:cs="Arial"/>
      <w:b/>
      <w:sz w:val="30"/>
      <w:u w:val="single"/>
      <w:lang w:bidi="en-US"/>
    </w:rPr>
  </w:style>
  <w:style w:type="paragraph" w:styleId="Heading5">
    <w:name w:val="heading 5"/>
    <w:basedOn w:val="Normal"/>
    <w:next w:val="Normal"/>
    <w:link w:val="Heading5Char"/>
    <w:uiPriority w:val="9"/>
    <w:unhideWhenUsed/>
    <w:qFormat/>
    <w:rsid w:val="005E1509"/>
    <w:pPr>
      <w:keepNext/>
      <w:keepLines/>
      <w:numPr>
        <w:ilvl w:val="4"/>
        <w:numId w:val="6"/>
      </w:numPr>
      <w:spacing w:line="360" w:lineRule="auto"/>
      <w:outlineLvl w:val="4"/>
    </w:pPr>
    <w:rPr>
      <w:rFonts w:eastAsiaTheme="majorEastAsia" w:cstheme="majorBidi"/>
      <w:b/>
      <w:sz w:val="28"/>
      <w:u w:val="single"/>
      <w:lang w:bidi="en-US"/>
    </w:rPr>
  </w:style>
  <w:style w:type="paragraph" w:styleId="Heading6">
    <w:name w:val="heading 6"/>
    <w:basedOn w:val="Normal"/>
    <w:next w:val="Normal"/>
    <w:link w:val="Heading6Char"/>
    <w:uiPriority w:val="9"/>
    <w:unhideWhenUsed/>
    <w:qFormat/>
    <w:rsid w:val="005E1509"/>
    <w:pPr>
      <w:numPr>
        <w:ilvl w:val="5"/>
        <w:numId w:val="6"/>
      </w:numPr>
      <w:spacing w:line="360" w:lineRule="auto"/>
      <w:outlineLvl w:val="5"/>
    </w:pPr>
    <w:rPr>
      <w:rFonts w:eastAsiaTheme="minorEastAsia"/>
      <w:b/>
      <w:sz w:val="26"/>
      <w:u w:val="sing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509"/>
    <w:rPr>
      <w:rFonts w:eastAsiaTheme="majorEastAsia" w:cstheme="majorBidi"/>
      <w:b/>
      <w:bCs/>
      <w:sz w:val="34"/>
      <w:szCs w:val="26"/>
      <w:u w:val="single"/>
      <w:lang w:bidi="en-US"/>
    </w:rPr>
  </w:style>
  <w:style w:type="character" w:customStyle="1" w:styleId="Heading1Char">
    <w:name w:val="Heading 1 Char"/>
    <w:basedOn w:val="DefaultParagraphFont"/>
    <w:link w:val="Heading1"/>
    <w:uiPriority w:val="9"/>
    <w:rsid w:val="005E1509"/>
    <w:rPr>
      <w:rFonts w:eastAsiaTheme="majorEastAsia" w:cstheme="majorBidi"/>
      <w:b/>
      <w:bCs/>
      <w:sz w:val="36"/>
      <w:szCs w:val="36"/>
      <w:u w:val="single"/>
      <w:lang w:bidi="en-US"/>
    </w:rPr>
  </w:style>
  <w:style w:type="character" w:customStyle="1" w:styleId="Heading3Char">
    <w:name w:val="Heading 3 Char"/>
    <w:basedOn w:val="DefaultParagraphFont"/>
    <w:link w:val="Heading3"/>
    <w:uiPriority w:val="9"/>
    <w:rsid w:val="005E1509"/>
    <w:rPr>
      <w:rFonts w:eastAsiaTheme="majorEastAsia" w:cstheme="majorBidi"/>
      <w:b/>
      <w:bCs/>
      <w:color w:val="000000" w:themeColor="text1"/>
      <w:sz w:val="32"/>
      <w:u w:val="single"/>
      <w:lang w:bidi="en-US"/>
    </w:rPr>
  </w:style>
  <w:style w:type="character" w:customStyle="1" w:styleId="Heading4Char">
    <w:name w:val="Heading 4 Char"/>
    <w:basedOn w:val="DefaultParagraphFont"/>
    <w:link w:val="Heading4"/>
    <w:uiPriority w:val="9"/>
    <w:rsid w:val="005E1509"/>
    <w:rPr>
      <w:rFonts w:eastAsiaTheme="minorEastAsia" w:cs="Arial"/>
      <w:b/>
      <w:sz w:val="30"/>
      <w:u w:val="single"/>
      <w:lang w:bidi="en-US"/>
    </w:rPr>
  </w:style>
  <w:style w:type="character" w:customStyle="1" w:styleId="Heading5Char">
    <w:name w:val="Heading 5 Char"/>
    <w:basedOn w:val="DefaultParagraphFont"/>
    <w:link w:val="Heading5"/>
    <w:uiPriority w:val="9"/>
    <w:rsid w:val="005E1509"/>
    <w:rPr>
      <w:rFonts w:eastAsiaTheme="majorEastAsia" w:cstheme="majorBidi"/>
      <w:b/>
      <w:sz w:val="28"/>
      <w:u w:val="single"/>
      <w:lang w:bidi="en-US"/>
    </w:rPr>
  </w:style>
  <w:style w:type="character" w:customStyle="1" w:styleId="Heading6Char">
    <w:name w:val="Heading 6 Char"/>
    <w:basedOn w:val="DefaultParagraphFont"/>
    <w:link w:val="Heading6"/>
    <w:uiPriority w:val="9"/>
    <w:rsid w:val="005E1509"/>
    <w:rPr>
      <w:rFonts w:eastAsiaTheme="minorEastAsia"/>
      <w:b/>
      <w:sz w:val="26"/>
      <w:u w:val="single"/>
      <w:lang w:bidi="en-US"/>
    </w:rPr>
  </w:style>
  <w:style w:type="paragraph" w:styleId="ListParagraph">
    <w:name w:val="List Paragraph"/>
    <w:basedOn w:val="Normal"/>
    <w:uiPriority w:val="34"/>
    <w:qFormat/>
    <w:rsid w:val="00247F9D"/>
    <w:pPr>
      <w:ind w:left="720"/>
      <w:contextualSpacing/>
    </w:pPr>
  </w:style>
  <w:style w:type="paragraph" w:styleId="Header">
    <w:name w:val="header"/>
    <w:basedOn w:val="Normal"/>
    <w:link w:val="HeaderChar"/>
    <w:uiPriority w:val="99"/>
    <w:unhideWhenUsed/>
    <w:rsid w:val="00DB3081"/>
    <w:pPr>
      <w:tabs>
        <w:tab w:val="center" w:pos="4513"/>
        <w:tab w:val="right" w:pos="9026"/>
      </w:tabs>
      <w:spacing w:line="240" w:lineRule="auto"/>
    </w:pPr>
  </w:style>
  <w:style w:type="character" w:customStyle="1" w:styleId="HeaderChar">
    <w:name w:val="Header Char"/>
    <w:basedOn w:val="DefaultParagraphFont"/>
    <w:link w:val="Header"/>
    <w:uiPriority w:val="99"/>
    <w:rsid w:val="00DB3081"/>
  </w:style>
  <w:style w:type="paragraph" w:styleId="Footer">
    <w:name w:val="footer"/>
    <w:basedOn w:val="Normal"/>
    <w:link w:val="FooterChar"/>
    <w:uiPriority w:val="99"/>
    <w:unhideWhenUsed/>
    <w:rsid w:val="00DB3081"/>
    <w:pPr>
      <w:tabs>
        <w:tab w:val="center" w:pos="4513"/>
        <w:tab w:val="right" w:pos="9026"/>
      </w:tabs>
      <w:spacing w:line="240" w:lineRule="auto"/>
    </w:pPr>
  </w:style>
  <w:style w:type="character" w:customStyle="1" w:styleId="FooterChar">
    <w:name w:val="Footer Char"/>
    <w:basedOn w:val="DefaultParagraphFont"/>
    <w:link w:val="Footer"/>
    <w:uiPriority w:val="99"/>
    <w:rsid w:val="00DB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Poyton</dc:creator>
  <cp:keywords/>
  <dc:description/>
  <cp:lastModifiedBy>Curtis Poyton</cp:lastModifiedBy>
  <cp:revision>8</cp:revision>
  <dcterms:created xsi:type="dcterms:W3CDTF">2014-07-15T01:33:00Z</dcterms:created>
  <dcterms:modified xsi:type="dcterms:W3CDTF">2014-07-15T04:22:00Z</dcterms:modified>
</cp:coreProperties>
</file>